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27" w:rsidRPr="00F47524" w:rsidRDefault="00474FDE" w:rsidP="00F47524">
      <w:pPr>
        <w:spacing w:after="0"/>
        <w:ind w:left="0"/>
        <w:jc w:val="center"/>
        <w:rPr>
          <w:sz w:val="28"/>
          <w:szCs w:val="28"/>
        </w:rPr>
      </w:pPr>
      <w:r w:rsidRPr="00F47524">
        <w:rPr>
          <w:sz w:val="28"/>
          <w:szCs w:val="28"/>
        </w:rPr>
        <w:t>The Rapture of the Church</w:t>
      </w:r>
    </w:p>
    <w:p w:rsidR="00474FDE" w:rsidRPr="00F47524" w:rsidRDefault="00474FDE" w:rsidP="00F47524">
      <w:pPr>
        <w:spacing w:after="0"/>
        <w:ind w:left="0"/>
        <w:jc w:val="center"/>
        <w:rPr>
          <w:sz w:val="28"/>
          <w:szCs w:val="28"/>
        </w:rPr>
      </w:pPr>
      <w:r w:rsidRPr="00F47524">
        <w:rPr>
          <w:sz w:val="28"/>
          <w:szCs w:val="28"/>
        </w:rPr>
        <w:t>I Thessalonians</w:t>
      </w:r>
      <w:r w:rsidR="00551083" w:rsidRPr="00F47524">
        <w:rPr>
          <w:sz w:val="28"/>
          <w:szCs w:val="28"/>
        </w:rPr>
        <w:t xml:space="preserve"> 4:13-18</w:t>
      </w:r>
    </w:p>
    <w:p w:rsidR="00386B38" w:rsidRPr="009B53B6" w:rsidRDefault="00386B38" w:rsidP="004252C1">
      <w:pPr>
        <w:spacing w:after="0"/>
        <w:ind w:left="0"/>
        <w:rPr>
          <w:sz w:val="20"/>
          <w:szCs w:val="28"/>
        </w:rPr>
      </w:pPr>
    </w:p>
    <w:p w:rsidR="009B53B6" w:rsidRPr="009B53B6" w:rsidRDefault="00551083" w:rsidP="00F47524">
      <w:pPr>
        <w:spacing w:after="0"/>
        <w:ind w:left="0"/>
        <w:rPr>
          <w:sz w:val="28"/>
          <w:szCs w:val="28"/>
        </w:rPr>
      </w:pPr>
      <w:r w:rsidRPr="009B53B6">
        <w:rPr>
          <w:sz w:val="28"/>
          <w:szCs w:val="28"/>
        </w:rPr>
        <w:t xml:space="preserve">Introduction: </w:t>
      </w:r>
    </w:p>
    <w:p w:rsidR="009B53B6" w:rsidRPr="009B53B6" w:rsidRDefault="009B53B6" w:rsidP="00F47524">
      <w:pPr>
        <w:spacing w:after="0"/>
        <w:ind w:left="0"/>
        <w:rPr>
          <w:sz w:val="20"/>
          <w:szCs w:val="28"/>
        </w:rPr>
      </w:pPr>
    </w:p>
    <w:p w:rsidR="00551083" w:rsidRPr="00F47524" w:rsidRDefault="00890210" w:rsidP="009B53B6">
      <w:pPr>
        <w:spacing w:after="0"/>
        <w:ind w:left="0"/>
        <w:jc w:val="both"/>
        <w:rPr>
          <w:szCs w:val="28"/>
        </w:rPr>
      </w:pPr>
      <w:r w:rsidRPr="00F47524">
        <w:rPr>
          <w:szCs w:val="28"/>
        </w:rPr>
        <w:t xml:space="preserve">Paul had taught the Thessalonians about the rapture of the church. </w:t>
      </w:r>
      <w:r w:rsidR="00A802C9" w:rsidRPr="00F47524">
        <w:rPr>
          <w:szCs w:val="28"/>
        </w:rPr>
        <w:t xml:space="preserve">One of their basic concerns was that they thought that </w:t>
      </w:r>
      <w:r w:rsidR="00C95853" w:rsidRPr="00F47524">
        <w:rPr>
          <w:szCs w:val="28"/>
        </w:rPr>
        <w:t>the believers who had died</w:t>
      </w:r>
      <w:r w:rsidR="006A03A9" w:rsidRPr="00F47524">
        <w:rPr>
          <w:szCs w:val="28"/>
        </w:rPr>
        <w:t xml:space="preserve"> (or might die soon)</w:t>
      </w:r>
      <w:r w:rsidR="00C95853" w:rsidRPr="00F47524">
        <w:rPr>
          <w:szCs w:val="28"/>
        </w:rPr>
        <w:t xml:space="preserve"> had missed the resurrection</w:t>
      </w:r>
      <w:r w:rsidR="00691B9F" w:rsidRPr="00F47524">
        <w:rPr>
          <w:szCs w:val="28"/>
        </w:rPr>
        <w:t xml:space="preserve"> or might have to wait a while</w:t>
      </w:r>
      <w:r w:rsidR="00C95853" w:rsidRPr="00F47524">
        <w:rPr>
          <w:szCs w:val="28"/>
        </w:rPr>
        <w:t>.</w:t>
      </w:r>
    </w:p>
    <w:p w:rsidR="000C3727" w:rsidRPr="00F47524" w:rsidRDefault="000C3727" w:rsidP="00F47524">
      <w:pPr>
        <w:spacing w:after="0"/>
        <w:ind w:left="0"/>
        <w:rPr>
          <w:szCs w:val="28"/>
        </w:rPr>
      </w:pPr>
    </w:p>
    <w:p w:rsidR="000C3727" w:rsidRPr="00F47524" w:rsidRDefault="0030624F" w:rsidP="00F47524">
      <w:pPr>
        <w:spacing w:after="0"/>
        <w:ind w:left="0"/>
        <w:rPr>
          <w:sz w:val="28"/>
          <w:szCs w:val="28"/>
        </w:rPr>
      </w:pPr>
      <w:r w:rsidRPr="00F47524">
        <w:rPr>
          <w:sz w:val="28"/>
          <w:szCs w:val="28"/>
        </w:rPr>
        <w:t xml:space="preserve">I. </w:t>
      </w:r>
      <w:r w:rsidR="000C3727" w:rsidRPr="00F47524">
        <w:rPr>
          <w:sz w:val="28"/>
          <w:szCs w:val="28"/>
        </w:rPr>
        <w:t>The Theological Setting:</w:t>
      </w:r>
    </w:p>
    <w:p w:rsidR="00736142" w:rsidRPr="009B53B6" w:rsidRDefault="00736142" w:rsidP="00736142">
      <w:pPr>
        <w:spacing w:after="0"/>
        <w:rPr>
          <w:sz w:val="20"/>
          <w:szCs w:val="28"/>
        </w:rPr>
      </w:pPr>
    </w:p>
    <w:p w:rsidR="0030624F" w:rsidRPr="00F47524" w:rsidRDefault="0066098B" w:rsidP="00F47524">
      <w:pPr>
        <w:spacing w:after="0"/>
        <w:ind w:left="360"/>
        <w:rPr>
          <w:sz w:val="28"/>
          <w:szCs w:val="28"/>
        </w:rPr>
      </w:pPr>
      <w:r w:rsidRPr="00F47524">
        <w:rPr>
          <w:sz w:val="28"/>
          <w:szCs w:val="28"/>
        </w:rPr>
        <w:t xml:space="preserve">A. The </w:t>
      </w:r>
      <w:r w:rsidR="00B45F69" w:rsidRPr="00F47524">
        <w:rPr>
          <w:sz w:val="28"/>
          <w:szCs w:val="28"/>
        </w:rPr>
        <w:t>Two</w:t>
      </w:r>
      <w:r w:rsidRPr="00F47524">
        <w:rPr>
          <w:sz w:val="28"/>
          <w:szCs w:val="28"/>
        </w:rPr>
        <w:t xml:space="preserve"> Testament</w:t>
      </w:r>
      <w:r w:rsidR="00B45F69" w:rsidRPr="00F47524">
        <w:rPr>
          <w:sz w:val="28"/>
          <w:szCs w:val="28"/>
        </w:rPr>
        <w:t xml:space="preserve">s - </w:t>
      </w:r>
      <w:r w:rsidRPr="00F47524">
        <w:rPr>
          <w:sz w:val="28"/>
          <w:szCs w:val="28"/>
        </w:rPr>
        <w:t xml:space="preserve"> </w:t>
      </w:r>
    </w:p>
    <w:p w:rsidR="00736142" w:rsidRPr="009B53B6" w:rsidRDefault="00736142" w:rsidP="00736142">
      <w:pPr>
        <w:spacing w:after="0"/>
        <w:rPr>
          <w:sz w:val="20"/>
          <w:szCs w:val="28"/>
        </w:rPr>
      </w:pPr>
    </w:p>
    <w:p w:rsidR="00220684" w:rsidRPr="00F47524" w:rsidRDefault="0066098B" w:rsidP="00F47524">
      <w:pPr>
        <w:spacing w:after="0"/>
        <w:rPr>
          <w:sz w:val="28"/>
          <w:szCs w:val="28"/>
        </w:rPr>
      </w:pPr>
      <w:r w:rsidRPr="00F47524">
        <w:rPr>
          <w:sz w:val="28"/>
          <w:szCs w:val="28"/>
        </w:rPr>
        <w:t>1. The Old Testame</w:t>
      </w:r>
      <w:r w:rsidR="00BA7D7A" w:rsidRPr="00F47524">
        <w:rPr>
          <w:sz w:val="28"/>
          <w:szCs w:val="28"/>
        </w:rPr>
        <w:t>n</w:t>
      </w:r>
      <w:r w:rsidRPr="00F47524">
        <w:rPr>
          <w:sz w:val="28"/>
          <w:szCs w:val="28"/>
        </w:rPr>
        <w:t>t</w:t>
      </w:r>
      <w:r w:rsidR="00BA7D7A" w:rsidRPr="00F47524">
        <w:rPr>
          <w:sz w:val="28"/>
          <w:szCs w:val="28"/>
        </w:rPr>
        <w:t xml:space="preserve"> </w:t>
      </w:r>
      <w:r w:rsidR="00220684" w:rsidRPr="00F47524">
        <w:rPr>
          <w:sz w:val="28"/>
          <w:szCs w:val="28"/>
        </w:rPr>
        <w:t>–</w:t>
      </w:r>
      <w:r w:rsidR="009F7FAE" w:rsidRPr="00F47524">
        <w:rPr>
          <w:sz w:val="28"/>
          <w:szCs w:val="28"/>
        </w:rPr>
        <w:t xml:space="preserve"> </w:t>
      </w:r>
    </w:p>
    <w:p w:rsidR="00736142" w:rsidRPr="00F47524" w:rsidRDefault="00736142" w:rsidP="00F47524">
      <w:pPr>
        <w:spacing w:after="0"/>
        <w:ind w:left="1080"/>
        <w:rPr>
          <w:szCs w:val="28"/>
        </w:rPr>
      </w:pPr>
    </w:p>
    <w:p w:rsidR="0085317B" w:rsidRPr="00F47524" w:rsidRDefault="0085317B" w:rsidP="00F47524">
      <w:pPr>
        <w:spacing w:after="0"/>
        <w:ind w:left="1080"/>
        <w:rPr>
          <w:szCs w:val="28"/>
        </w:rPr>
      </w:pPr>
      <w:r w:rsidRPr="00F47524">
        <w:rPr>
          <w:szCs w:val="28"/>
        </w:rPr>
        <w:t>The time: 1500 BCE</w:t>
      </w:r>
      <w:r w:rsidR="006830A4" w:rsidRPr="00F47524">
        <w:rPr>
          <w:szCs w:val="28"/>
        </w:rPr>
        <w:t xml:space="preserve"> </w:t>
      </w:r>
      <w:r w:rsidR="007F2DCA" w:rsidRPr="00F47524">
        <w:rPr>
          <w:szCs w:val="28"/>
        </w:rPr>
        <w:t>(</w:t>
      </w:r>
      <w:r w:rsidR="006830A4" w:rsidRPr="00F47524">
        <w:rPr>
          <w:szCs w:val="28"/>
        </w:rPr>
        <w:t>Exodus</w:t>
      </w:r>
      <w:r w:rsidR="00E535DF" w:rsidRPr="00F47524">
        <w:rPr>
          <w:szCs w:val="28"/>
        </w:rPr>
        <w:t>- Malachi</w:t>
      </w:r>
      <w:r w:rsidR="007F2DCA" w:rsidRPr="00F47524">
        <w:rPr>
          <w:szCs w:val="28"/>
        </w:rPr>
        <w:t xml:space="preserve">) </w:t>
      </w:r>
      <w:r w:rsidR="00BC793C" w:rsidRPr="00F47524">
        <w:rPr>
          <w:szCs w:val="28"/>
        </w:rPr>
        <w:tab/>
      </w:r>
      <w:r w:rsidR="007F2DCA" w:rsidRPr="00F47524">
        <w:rPr>
          <w:szCs w:val="28"/>
        </w:rPr>
        <w:t>Genesis is a general history of</w:t>
      </w:r>
      <w:r w:rsidR="00BC793C" w:rsidRPr="00F47524">
        <w:rPr>
          <w:szCs w:val="28"/>
        </w:rPr>
        <w:t xml:space="preserve"> mankind before Israel</w:t>
      </w:r>
      <w:r w:rsidR="00817CDD" w:rsidRPr="00F47524">
        <w:rPr>
          <w:szCs w:val="28"/>
        </w:rPr>
        <w:t>.</w:t>
      </w:r>
    </w:p>
    <w:p w:rsidR="00817CDD" w:rsidRPr="00F47524" w:rsidRDefault="00817CDD" w:rsidP="00F47524">
      <w:pPr>
        <w:spacing w:after="0"/>
        <w:ind w:left="1080"/>
        <w:rPr>
          <w:szCs w:val="28"/>
        </w:rPr>
      </w:pPr>
      <w:r w:rsidRPr="00F47524">
        <w:rPr>
          <w:szCs w:val="28"/>
        </w:rPr>
        <w:t xml:space="preserve">It also gives the </w:t>
      </w:r>
      <w:r w:rsidR="00353F38" w:rsidRPr="00F47524">
        <w:rPr>
          <w:szCs w:val="28"/>
        </w:rPr>
        <w:t>early history of Israel:</w:t>
      </w:r>
    </w:p>
    <w:p w:rsidR="00507FC6" w:rsidRPr="004252C1" w:rsidRDefault="00507FC6" w:rsidP="00F47524">
      <w:pPr>
        <w:spacing w:after="0"/>
        <w:ind w:left="1080"/>
        <w:rPr>
          <w:sz w:val="20"/>
          <w:szCs w:val="28"/>
        </w:rPr>
      </w:pPr>
    </w:p>
    <w:p w:rsidR="00353F38" w:rsidRPr="004252C1" w:rsidRDefault="00353F38" w:rsidP="004252C1">
      <w:pPr>
        <w:pStyle w:val="ListParagraph"/>
        <w:numPr>
          <w:ilvl w:val="0"/>
          <w:numId w:val="16"/>
        </w:numPr>
        <w:spacing w:after="0"/>
        <w:rPr>
          <w:szCs w:val="28"/>
        </w:rPr>
      </w:pPr>
      <w:r w:rsidRPr="004252C1">
        <w:rPr>
          <w:szCs w:val="28"/>
        </w:rPr>
        <w:t>Gen.</w:t>
      </w:r>
      <w:r w:rsidR="00A923C2" w:rsidRPr="004252C1">
        <w:rPr>
          <w:szCs w:val="28"/>
        </w:rPr>
        <w:t>1</w:t>
      </w:r>
      <w:r w:rsidRPr="004252C1">
        <w:rPr>
          <w:szCs w:val="28"/>
        </w:rPr>
        <w:t xml:space="preserve">2 </w:t>
      </w:r>
      <w:r w:rsidR="00A923C2" w:rsidRPr="004252C1">
        <w:rPr>
          <w:szCs w:val="28"/>
        </w:rPr>
        <w:t xml:space="preserve">- </w:t>
      </w:r>
      <w:r w:rsidR="00003B6C" w:rsidRPr="004252C1">
        <w:rPr>
          <w:szCs w:val="28"/>
        </w:rPr>
        <w:t xml:space="preserve">the </w:t>
      </w:r>
      <w:r w:rsidRPr="004252C1">
        <w:rPr>
          <w:szCs w:val="28"/>
        </w:rPr>
        <w:t>call of Ab</w:t>
      </w:r>
      <w:r w:rsidR="00003B6C" w:rsidRPr="004252C1">
        <w:rPr>
          <w:szCs w:val="28"/>
        </w:rPr>
        <w:t>raham.</w:t>
      </w:r>
    </w:p>
    <w:p w:rsidR="00D657D9" w:rsidRPr="004252C1" w:rsidRDefault="00D657D9" w:rsidP="004252C1">
      <w:pPr>
        <w:spacing w:after="0"/>
        <w:ind w:left="1080" w:firstLine="1800"/>
        <w:rPr>
          <w:sz w:val="20"/>
          <w:szCs w:val="28"/>
        </w:rPr>
      </w:pPr>
    </w:p>
    <w:p w:rsidR="0073737A" w:rsidRPr="004252C1" w:rsidRDefault="0073737A" w:rsidP="004252C1">
      <w:pPr>
        <w:pStyle w:val="ListParagraph"/>
        <w:numPr>
          <w:ilvl w:val="0"/>
          <w:numId w:val="16"/>
        </w:numPr>
        <w:spacing w:after="0"/>
        <w:rPr>
          <w:szCs w:val="28"/>
        </w:rPr>
      </w:pPr>
      <w:r w:rsidRPr="004252C1">
        <w:rPr>
          <w:szCs w:val="28"/>
        </w:rPr>
        <w:t>Gen.</w:t>
      </w:r>
      <w:r w:rsidR="00BC069A" w:rsidRPr="004252C1">
        <w:rPr>
          <w:szCs w:val="28"/>
        </w:rPr>
        <w:t>1</w:t>
      </w:r>
      <w:r w:rsidRPr="004252C1">
        <w:rPr>
          <w:szCs w:val="28"/>
        </w:rPr>
        <w:t>5</w:t>
      </w:r>
      <w:r w:rsidR="00BC069A" w:rsidRPr="004252C1">
        <w:rPr>
          <w:szCs w:val="28"/>
        </w:rPr>
        <w:t xml:space="preserve"> - </w:t>
      </w:r>
      <w:r w:rsidR="004203C3" w:rsidRPr="004252C1">
        <w:rPr>
          <w:szCs w:val="28"/>
        </w:rPr>
        <w:t xml:space="preserve">the </w:t>
      </w:r>
      <w:r w:rsidR="00CF18F9" w:rsidRPr="004252C1">
        <w:rPr>
          <w:szCs w:val="28"/>
        </w:rPr>
        <w:t xml:space="preserve">400 year </w:t>
      </w:r>
      <w:r w:rsidR="00BC069A" w:rsidRPr="004252C1">
        <w:rPr>
          <w:szCs w:val="28"/>
        </w:rPr>
        <w:t>Egyptian bondage foretold.</w:t>
      </w:r>
    </w:p>
    <w:p w:rsidR="00D657D9" w:rsidRPr="004252C1" w:rsidRDefault="00D657D9" w:rsidP="004252C1">
      <w:pPr>
        <w:spacing w:after="0"/>
        <w:ind w:left="1080" w:firstLine="1800"/>
        <w:rPr>
          <w:sz w:val="20"/>
          <w:szCs w:val="28"/>
        </w:rPr>
      </w:pPr>
    </w:p>
    <w:p w:rsidR="007611F4" w:rsidRPr="004252C1" w:rsidRDefault="00F70FB7" w:rsidP="004252C1">
      <w:pPr>
        <w:pStyle w:val="ListParagraph"/>
        <w:numPr>
          <w:ilvl w:val="0"/>
          <w:numId w:val="16"/>
        </w:numPr>
        <w:spacing w:after="0"/>
        <w:rPr>
          <w:szCs w:val="28"/>
        </w:rPr>
      </w:pPr>
      <w:r w:rsidRPr="004252C1">
        <w:rPr>
          <w:szCs w:val="28"/>
        </w:rPr>
        <w:t>Gen</w:t>
      </w:r>
      <w:r w:rsidR="00A923C2" w:rsidRPr="004252C1">
        <w:rPr>
          <w:szCs w:val="28"/>
        </w:rPr>
        <w:t>.</w:t>
      </w:r>
      <w:r w:rsidRPr="004252C1">
        <w:rPr>
          <w:szCs w:val="28"/>
        </w:rPr>
        <w:t>21</w:t>
      </w:r>
      <w:r w:rsidR="00A923C2" w:rsidRPr="004252C1">
        <w:rPr>
          <w:szCs w:val="28"/>
        </w:rPr>
        <w:t xml:space="preserve"> - </w:t>
      </w:r>
      <w:r w:rsidRPr="004252C1">
        <w:rPr>
          <w:szCs w:val="28"/>
        </w:rPr>
        <w:t>the birth of Isaac.</w:t>
      </w:r>
    </w:p>
    <w:p w:rsidR="00D657D9" w:rsidRPr="004252C1" w:rsidRDefault="00D657D9" w:rsidP="004252C1">
      <w:pPr>
        <w:spacing w:after="0"/>
        <w:ind w:left="1080" w:firstLine="1080"/>
        <w:rPr>
          <w:sz w:val="20"/>
          <w:szCs w:val="28"/>
        </w:rPr>
      </w:pPr>
    </w:p>
    <w:p w:rsidR="00435981" w:rsidRPr="004252C1" w:rsidRDefault="00021866" w:rsidP="004252C1">
      <w:pPr>
        <w:pStyle w:val="ListParagraph"/>
        <w:numPr>
          <w:ilvl w:val="0"/>
          <w:numId w:val="16"/>
        </w:numPr>
        <w:spacing w:after="0"/>
        <w:rPr>
          <w:szCs w:val="28"/>
        </w:rPr>
      </w:pPr>
      <w:r w:rsidRPr="004252C1">
        <w:rPr>
          <w:szCs w:val="28"/>
        </w:rPr>
        <w:t>Gen 25 -</w:t>
      </w:r>
      <w:r w:rsidR="00075626" w:rsidRPr="004252C1">
        <w:rPr>
          <w:szCs w:val="28"/>
        </w:rPr>
        <w:t xml:space="preserve"> the birth of twins – Jacob and Esau.</w:t>
      </w:r>
    </w:p>
    <w:p w:rsidR="00D657D9" w:rsidRPr="004252C1" w:rsidRDefault="00D657D9" w:rsidP="004252C1">
      <w:pPr>
        <w:spacing w:after="0"/>
        <w:ind w:left="1080" w:firstLine="1800"/>
        <w:rPr>
          <w:sz w:val="20"/>
          <w:szCs w:val="28"/>
        </w:rPr>
      </w:pPr>
    </w:p>
    <w:p w:rsidR="0066098B" w:rsidRPr="004252C1" w:rsidRDefault="00220684" w:rsidP="004252C1">
      <w:pPr>
        <w:pStyle w:val="ListParagraph"/>
        <w:numPr>
          <w:ilvl w:val="0"/>
          <w:numId w:val="16"/>
        </w:numPr>
        <w:spacing w:after="0"/>
        <w:rPr>
          <w:szCs w:val="28"/>
        </w:rPr>
      </w:pPr>
      <w:r w:rsidRPr="004252C1">
        <w:rPr>
          <w:szCs w:val="28"/>
        </w:rPr>
        <w:t>T</w:t>
      </w:r>
      <w:r w:rsidR="00BA7D7A" w:rsidRPr="004252C1">
        <w:rPr>
          <w:szCs w:val="28"/>
        </w:rPr>
        <w:t xml:space="preserve">he </w:t>
      </w:r>
      <w:r w:rsidRPr="004252C1">
        <w:rPr>
          <w:szCs w:val="28"/>
        </w:rPr>
        <w:t>people are</w:t>
      </w:r>
      <w:r w:rsidR="00BA7D7A" w:rsidRPr="004252C1">
        <w:rPr>
          <w:szCs w:val="28"/>
        </w:rPr>
        <w:t xml:space="preserve"> Israel</w:t>
      </w:r>
      <w:r w:rsidR="009F7FAE" w:rsidRPr="004252C1">
        <w:rPr>
          <w:szCs w:val="28"/>
        </w:rPr>
        <w:t>.</w:t>
      </w:r>
    </w:p>
    <w:p w:rsidR="00D657D9" w:rsidRPr="004252C1" w:rsidRDefault="00D657D9" w:rsidP="004252C1">
      <w:pPr>
        <w:spacing w:after="0"/>
        <w:ind w:left="1080" w:firstLine="1800"/>
        <w:rPr>
          <w:sz w:val="20"/>
          <w:szCs w:val="28"/>
        </w:rPr>
      </w:pPr>
    </w:p>
    <w:p w:rsidR="009F7FAE" w:rsidRPr="004252C1" w:rsidRDefault="009F7FAE" w:rsidP="004252C1">
      <w:pPr>
        <w:pStyle w:val="ListParagraph"/>
        <w:numPr>
          <w:ilvl w:val="0"/>
          <w:numId w:val="16"/>
        </w:numPr>
        <w:spacing w:after="0"/>
        <w:rPr>
          <w:szCs w:val="28"/>
        </w:rPr>
      </w:pPr>
      <w:r w:rsidRPr="004252C1">
        <w:rPr>
          <w:szCs w:val="28"/>
        </w:rPr>
        <w:t xml:space="preserve">Their covenant </w:t>
      </w:r>
      <w:r w:rsidR="00220684" w:rsidRPr="004252C1">
        <w:rPr>
          <w:szCs w:val="28"/>
        </w:rPr>
        <w:t>is</w:t>
      </w:r>
      <w:r w:rsidRPr="004252C1">
        <w:rPr>
          <w:szCs w:val="28"/>
        </w:rPr>
        <w:t xml:space="preserve"> the </w:t>
      </w:r>
      <w:r w:rsidR="00041FDD" w:rsidRPr="004252C1">
        <w:rPr>
          <w:szCs w:val="28"/>
        </w:rPr>
        <w:t>Old Covenant</w:t>
      </w:r>
      <w:r w:rsidR="004252C1">
        <w:rPr>
          <w:szCs w:val="28"/>
        </w:rPr>
        <w:t xml:space="preserve"> </w:t>
      </w:r>
      <w:r w:rsidR="00DF61E2" w:rsidRPr="004252C1">
        <w:rPr>
          <w:szCs w:val="28"/>
        </w:rPr>
        <w:t>(</w:t>
      </w:r>
      <w:r w:rsidR="00560F54" w:rsidRPr="004252C1">
        <w:rPr>
          <w:szCs w:val="28"/>
        </w:rPr>
        <w:t>Law</w:t>
      </w:r>
      <w:r w:rsidR="00DF61E2" w:rsidRPr="004252C1">
        <w:rPr>
          <w:szCs w:val="28"/>
        </w:rPr>
        <w:t>)</w:t>
      </w:r>
      <w:r w:rsidR="00560F54" w:rsidRPr="004252C1">
        <w:rPr>
          <w:szCs w:val="28"/>
        </w:rPr>
        <w:t>.</w:t>
      </w:r>
    </w:p>
    <w:p w:rsidR="00D657D9" w:rsidRPr="004252C1" w:rsidRDefault="00D657D9" w:rsidP="004252C1">
      <w:pPr>
        <w:spacing w:after="0"/>
        <w:ind w:left="1080" w:firstLine="1800"/>
        <w:rPr>
          <w:sz w:val="16"/>
          <w:szCs w:val="28"/>
        </w:rPr>
      </w:pPr>
    </w:p>
    <w:p w:rsidR="009674E6" w:rsidRPr="004252C1" w:rsidRDefault="009674E6" w:rsidP="004252C1">
      <w:pPr>
        <w:pStyle w:val="ListParagraph"/>
        <w:numPr>
          <w:ilvl w:val="0"/>
          <w:numId w:val="16"/>
        </w:numPr>
        <w:spacing w:after="0"/>
        <w:rPr>
          <w:szCs w:val="28"/>
        </w:rPr>
      </w:pPr>
      <w:r w:rsidRPr="004252C1">
        <w:rPr>
          <w:szCs w:val="28"/>
        </w:rPr>
        <w:t>Their promises are physical</w:t>
      </w:r>
      <w:r w:rsidR="003E6154" w:rsidRPr="004252C1">
        <w:rPr>
          <w:szCs w:val="28"/>
        </w:rPr>
        <w:t>.</w:t>
      </w:r>
    </w:p>
    <w:p w:rsidR="00736142" w:rsidRPr="00F47524" w:rsidRDefault="00736142" w:rsidP="00F47524">
      <w:pPr>
        <w:spacing w:after="0"/>
        <w:ind w:left="1080"/>
        <w:rPr>
          <w:szCs w:val="28"/>
        </w:rPr>
      </w:pPr>
    </w:p>
    <w:p w:rsidR="00220684" w:rsidRPr="00F47524" w:rsidRDefault="00220684" w:rsidP="00F47524">
      <w:pPr>
        <w:spacing w:after="0"/>
        <w:rPr>
          <w:sz w:val="28"/>
          <w:szCs w:val="28"/>
        </w:rPr>
      </w:pPr>
      <w:r w:rsidRPr="00F47524">
        <w:rPr>
          <w:sz w:val="28"/>
          <w:szCs w:val="28"/>
        </w:rPr>
        <w:t xml:space="preserve">2. The New </w:t>
      </w:r>
      <w:r w:rsidR="00EF2291" w:rsidRPr="00F47524">
        <w:rPr>
          <w:sz w:val="28"/>
          <w:szCs w:val="28"/>
        </w:rPr>
        <w:t xml:space="preserve">Testament </w:t>
      </w:r>
      <w:r w:rsidR="00736142" w:rsidRPr="00F47524">
        <w:rPr>
          <w:sz w:val="28"/>
          <w:szCs w:val="28"/>
        </w:rPr>
        <w:t>–</w:t>
      </w:r>
    </w:p>
    <w:p w:rsidR="00736142" w:rsidRPr="009B53B6" w:rsidRDefault="00736142" w:rsidP="00736142">
      <w:pPr>
        <w:spacing w:after="0"/>
        <w:rPr>
          <w:sz w:val="20"/>
          <w:szCs w:val="28"/>
        </w:rPr>
      </w:pPr>
    </w:p>
    <w:p w:rsidR="006D4403" w:rsidRPr="004252C1" w:rsidRDefault="004252C1" w:rsidP="004252C1">
      <w:pPr>
        <w:pStyle w:val="ListParagraph"/>
        <w:numPr>
          <w:ilvl w:val="0"/>
          <w:numId w:val="17"/>
        </w:numPr>
        <w:spacing w:after="0"/>
        <w:rPr>
          <w:szCs w:val="28"/>
        </w:rPr>
      </w:pPr>
      <w:r>
        <w:rPr>
          <w:szCs w:val="28"/>
          <w:u w:val="single"/>
        </w:rPr>
        <w:t>The T</w:t>
      </w:r>
      <w:r w:rsidR="006D4403" w:rsidRPr="004252C1">
        <w:rPr>
          <w:szCs w:val="28"/>
          <w:u w:val="single"/>
        </w:rPr>
        <w:t>ime</w:t>
      </w:r>
      <w:r>
        <w:rPr>
          <w:szCs w:val="28"/>
        </w:rPr>
        <w:t>: Pentecost to the Rapture</w:t>
      </w:r>
    </w:p>
    <w:p w:rsidR="004252C1" w:rsidRPr="004252C1" w:rsidRDefault="004252C1" w:rsidP="009B53B6">
      <w:pPr>
        <w:spacing w:after="0"/>
        <w:ind w:left="990"/>
        <w:rPr>
          <w:sz w:val="20"/>
          <w:szCs w:val="28"/>
        </w:rPr>
      </w:pPr>
    </w:p>
    <w:p w:rsidR="006F6219" w:rsidRPr="004252C1" w:rsidRDefault="006F6219" w:rsidP="004252C1">
      <w:pPr>
        <w:pStyle w:val="ListParagraph"/>
        <w:numPr>
          <w:ilvl w:val="0"/>
          <w:numId w:val="17"/>
        </w:numPr>
        <w:spacing w:after="0"/>
        <w:rPr>
          <w:szCs w:val="28"/>
        </w:rPr>
      </w:pPr>
      <w:r w:rsidRPr="004252C1">
        <w:rPr>
          <w:szCs w:val="28"/>
        </w:rPr>
        <w:t xml:space="preserve">The </w:t>
      </w:r>
      <w:r w:rsidR="003E6154" w:rsidRPr="004252C1">
        <w:rPr>
          <w:szCs w:val="28"/>
        </w:rPr>
        <w:t>p</w:t>
      </w:r>
      <w:r w:rsidR="004252C1">
        <w:rPr>
          <w:szCs w:val="28"/>
        </w:rPr>
        <w:t>eople are the Church</w:t>
      </w:r>
    </w:p>
    <w:p w:rsidR="004252C1" w:rsidRPr="004252C1" w:rsidRDefault="004252C1" w:rsidP="009B53B6">
      <w:pPr>
        <w:spacing w:after="0"/>
        <w:ind w:left="990"/>
        <w:rPr>
          <w:sz w:val="20"/>
          <w:szCs w:val="28"/>
        </w:rPr>
      </w:pPr>
    </w:p>
    <w:p w:rsidR="006F6219" w:rsidRPr="004252C1" w:rsidRDefault="006F6219" w:rsidP="004252C1">
      <w:pPr>
        <w:pStyle w:val="ListParagraph"/>
        <w:numPr>
          <w:ilvl w:val="0"/>
          <w:numId w:val="17"/>
        </w:numPr>
        <w:spacing w:after="0"/>
        <w:rPr>
          <w:szCs w:val="28"/>
        </w:rPr>
      </w:pPr>
      <w:r w:rsidRPr="004252C1">
        <w:rPr>
          <w:szCs w:val="28"/>
        </w:rPr>
        <w:t xml:space="preserve">Their </w:t>
      </w:r>
      <w:r w:rsidR="003E6154" w:rsidRPr="004252C1">
        <w:rPr>
          <w:szCs w:val="28"/>
        </w:rPr>
        <w:t>c</w:t>
      </w:r>
      <w:r w:rsidRPr="004252C1">
        <w:rPr>
          <w:szCs w:val="28"/>
        </w:rPr>
        <w:t xml:space="preserve">ovenant is the </w:t>
      </w:r>
      <w:r w:rsidR="004252C1" w:rsidRPr="004252C1">
        <w:rPr>
          <w:szCs w:val="28"/>
        </w:rPr>
        <w:t xml:space="preserve">New Covenant </w:t>
      </w:r>
      <w:r w:rsidR="00BA6574" w:rsidRPr="004252C1">
        <w:rPr>
          <w:szCs w:val="28"/>
        </w:rPr>
        <w:t>(</w:t>
      </w:r>
      <w:r w:rsidR="00EF2291" w:rsidRPr="004252C1">
        <w:rPr>
          <w:szCs w:val="28"/>
        </w:rPr>
        <w:t>Heb</w:t>
      </w:r>
      <w:r w:rsidR="004252C1">
        <w:rPr>
          <w:szCs w:val="28"/>
        </w:rPr>
        <w:t>.</w:t>
      </w:r>
      <w:r w:rsidR="00EF2291" w:rsidRPr="004252C1">
        <w:rPr>
          <w:szCs w:val="28"/>
        </w:rPr>
        <w:t xml:space="preserve"> 7-10</w:t>
      </w:r>
      <w:r w:rsidR="00BA6574" w:rsidRPr="004252C1">
        <w:rPr>
          <w:szCs w:val="28"/>
        </w:rPr>
        <w:t>)</w:t>
      </w:r>
    </w:p>
    <w:p w:rsidR="004252C1" w:rsidRPr="004252C1" w:rsidRDefault="004252C1" w:rsidP="009B53B6">
      <w:pPr>
        <w:spacing w:after="0"/>
        <w:ind w:left="990"/>
        <w:rPr>
          <w:sz w:val="20"/>
          <w:szCs w:val="28"/>
        </w:rPr>
      </w:pPr>
    </w:p>
    <w:p w:rsidR="00041FDD" w:rsidRPr="004252C1" w:rsidRDefault="00041FDD" w:rsidP="004252C1">
      <w:pPr>
        <w:pStyle w:val="ListParagraph"/>
        <w:numPr>
          <w:ilvl w:val="0"/>
          <w:numId w:val="17"/>
        </w:numPr>
        <w:spacing w:after="0"/>
        <w:rPr>
          <w:szCs w:val="28"/>
        </w:rPr>
      </w:pPr>
      <w:r w:rsidRPr="004252C1">
        <w:rPr>
          <w:szCs w:val="28"/>
        </w:rPr>
        <w:t xml:space="preserve">Their </w:t>
      </w:r>
      <w:r w:rsidR="003E6154" w:rsidRPr="004252C1">
        <w:rPr>
          <w:szCs w:val="28"/>
        </w:rPr>
        <w:t>p</w:t>
      </w:r>
      <w:r w:rsidRPr="004252C1">
        <w:rPr>
          <w:szCs w:val="28"/>
        </w:rPr>
        <w:t xml:space="preserve">romises are </w:t>
      </w:r>
      <w:r w:rsidR="004252C1">
        <w:rPr>
          <w:szCs w:val="28"/>
        </w:rPr>
        <w:t>spiritual</w:t>
      </w:r>
    </w:p>
    <w:p w:rsidR="00736142" w:rsidRPr="00F47524" w:rsidRDefault="00736142" w:rsidP="00736142">
      <w:pPr>
        <w:spacing w:after="0"/>
        <w:rPr>
          <w:szCs w:val="28"/>
        </w:rPr>
      </w:pPr>
    </w:p>
    <w:p w:rsidR="00332BA5" w:rsidRPr="00F47524" w:rsidRDefault="00477B37" w:rsidP="00F47524">
      <w:pPr>
        <w:spacing w:after="0"/>
        <w:ind w:left="360"/>
        <w:rPr>
          <w:sz w:val="28"/>
          <w:szCs w:val="28"/>
        </w:rPr>
      </w:pPr>
      <w:r w:rsidRPr="00F47524">
        <w:rPr>
          <w:sz w:val="28"/>
          <w:szCs w:val="28"/>
        </w:rPr>
        <w:t>B. The</w:t>
      </w:r>
      <w:r w:rsidR="001600E3" w:rsidRPr="00F47524">
        <w:rPr>
          <w:sz w:val="28"/>
          <w:szCs w:val="28"/>
        </w:rPr>
        <w:t>ir</w:t>
      </w:r>
      <w:r w:rsidRPr="00F47524">
        <w:rPr>
          <w:sz w:val="28"/>
          <w:szCs w:val="28"/>
        </w:rPr>
        <w:t xml:space="preserve"> Relat</w:t>
      </w:r>
      <w:r w:rsidR="00017688" w:rsidRPr="00F47524">
        <w:rPr>
          <w:sz w:val="28"/>
          <w:szCs w:val="28"/>
        </w:rPr>
        <w:t xml:space="preserve">ionship – </w:t>
      </w:r>
    </w:p>
    <w:p w:rsidR="00736142" w:rsidRPr="009B53B6" w:rsidRDefault="00736142" w:rsidP="00736142">
      <w:pPr>
        <w:spacing w:after="0"/>
        <w:rPr>
          <w:sz w:val="20"/>
          <w:szCs w:val="28"/>
        </w:rPr>
      </w:pPr>
    </w:p>
    <w:p w:rsidR="00017688" w:rsidRPr="004252C1" w:rsidRDefault="00F3586A" w:rsidP="004252C1">
      <w:pPr>
        <w:pStyle w:val="ListParagraph"/>
        <w:numPr>
          <w:ilvl w:val="1"/>
          <w:numId w:val="18"/>
        </w:numPr>
        <w:spacing w:after="0"/>
        <w:ind w:left="1260"/>
        <w:rPr>
          <w:szCs w:val="28"/>
        </w:rPr>
      </w:pPr>
      <w:r w:rsidRPr="004252C1">
        <w:rPr>
          <w:szCs w:val="28"/>
        </w:rPr>
        <w:t>Israel is not – in any way</w:t>
      </w:r>
      <w:r w:rsidR="004252C1" w:rsidRPr="004252C1">
        <w:rPr>
          <w:szCs w:val="28"/>
        </w:rPr>
        <w:t xml:space="preserve"> </w:t>
      </w:r>
      <w:r w:rsidRPr="004252C1">
        <w:rPr>
          <w:szCs w:val="28"/>
        </w:rPr>
        <w:t>- the Church</w:t>
      </w:r>
    </w:p>
    <w:p w:rsidR="004252C1" w:rsidRPr="004252C1" w:rsidRDefault="004252C1" w:rsidP="004252C1">
      <w:pPr>
        <w:spacing w:after="0"/>
        <w:ind w:left="1260"/>
        <w:rPr>
          <w:sz w:val="20"/>
          <w:szCs w:val="28"/>
        </w:rPr>
      </w:pPr>
    </w:p>
    <w:p w:rsidR="00430B1F" w:rsidRPr="004252C1" w:rsidRDefault="00430B1F" w:rsidP="004252C1">
      <w:pPr>
        <w:pStyle w:val="ListParagraph"/>
        <w:numPr>
          <w:ilvl w:val="1"/>
          <w:numId w:val="18"/>
        </w:numPr>
        <w:spacing w:after="0"/>
        <w:ind w:left="1260"/>
        <w:rPr>
          <w:szCs w:val="28"/>
        </w:rPr>
      </w:pPr>
      <w:r w:rsidRPr="004252C1">
        <w:rPr>
          <w:szCs w:val="28"/>
        </w:rPr>
        <w:t xml:space="preserve">The Church </w:t>
      </w:r>
      <w:r w:rsidR="004252C1" w:rsidRPr="004252C1">
        <w:rPr>
          <w:szCs w:val="28"/>
        </w:rPr>
        <w:t>is not - in any way – Israel</w:t>
      </w:r>
    </w:p>
    <w:p w:rsidR="004252C1" w:rsidRPr="00F47524" w:rsidRDefault="004252C1" w:rsidP="004252C1">
      <w:pPr>
        <w:spacing w:after="0"/>
        <w:ind w:left="1260"/>
        <w:rPr>
          <w:szCs w:val="28"/>
        </w:rPr>
      </w:pPr>
    </w:p>
    <w:p w:rsidR="007A725F" w:rsidRPr="004252C1" w:rsidRDefault="00C34BE0" w:rsidP="004252C1">
      <w:pPr>
        <w:pStyle w:val="ListParagraph"/>
        <w:numPr>
          <w:ilvl w:val="1"/>
          <w:numId w:val="18"/>
        </w:numPr>
        <w:spacing w:after="0"/>
        <w:ind w:left="1260"/>
        <w:rPr>
          <w:szCs w:val="28"/>
        </w:rPr>
      </w:pPr>
      <w:r w:rsidRPr="004252C1">
        <w:rPr>
          <w:szCs w:val="28"/>
        </w:rPr>
        <w:t xml:space="preserve">The church is not in the </w:t>
      </w:r>
      <w:r w:rsidR="00A34DB2" w:rsidRPr="004252C1">
        <w:rPr>
          <w:szCs w:val="28"/>
        </w:rPr>
        <w:t>Old Testame</w:t>
      </w:r>
      <w:r w:rsidR="00F47524" w:rsidRPr="004252C1">
        <w:rPr>
          <w:szCs w:val="28"/>
        </w:rPr>
        <w:t xml:space="preserve">nt </w:t>
      </w:r>
      <w:r w:rsidR="00A34DB2" w:rsidRPr="004252C1">
        <w:rPr>
          <w:szCs w:val="28"/>
        </w:rPr>
        <w:t xml:space="preserve">in </w:t>
      </w:r>
      <w:r w:rsidR="000C4E4C" w:rsidRPr="004252C1">
        <w:rPr>
          <w:szCs w:val="28"/>
        </w:rPr>
        <w:t>statement or inst</w:t>
      </w:r>
      <w:r w:rsidR="0093152A" w:rsidRPr="004252C1">
        <w:rPr>
          <w:szCs w:val="28"/>
        </w:rPr>
        <w:t>it</w:t>
      </w:r>
      <w:r w:rsidR="000C4E4C" w:rsidRPr="004252C1">
        <w:rPr>
          <w:szCs w:val="28"/>
        </w:rPr>
        <w:t>ution</w:t>
      </w:r>
      <w:r w:rsidR="0093152A" w:rsidRPr="004252C1">
        <w:rPr>
          <w:szCs w:val="28"/>
        </w:rPr>
        <w:t xml:space="preserve"> or figure.</w:t>
      </w:r>
    </w:p>
    <w:p w:rsidR="004252C1" w:rsidRPr="004252C1" w:rsidRDefault="004252C1" w:rsidP="004252C1">
      <w:pPr>
        <w:spacing w:after="0"/>
        <w:ind w:left="1260"/>
        <w:rPr>
          <w:sz w:val="20"/>
          <w:szCs w:val="28"/>
        </w:rPr>
      </w:pPr>
    </w:p>
    <w:p w:rsidR="00C34BE0" w:rsidRPr="004252C1" w:rsidRDefault="007A725F" w:rsidP="004252C1">
      <w:pPr>
        <w:pStyle w:val="ListParagraph"/>
        <w:numPr>
          <w:ilvl w:val="1"/>
          <w:numId w:val="18"/>
        </w:numPr>
        <w:spacing w:after="0"/>
        <w:ind w:left="1260"/>
        <w:rPr>
          <w:szCs w:val="28"/>
        </w:rPr>
      </w:pPr>
      <w:r w:rsidRPr="004252C1">
        <w:rPr>
          <w:szCs w:val="28"/>
        </w:rPr>
        <w:t>The Church is a mystery</w:t>
      </w:r>
      <w:r w:rsidR="0093152A" w:rsidRPr="004252C1">
        <w:rPr>
          <w:szCs w:val="28"/>
        </w:rPr>
        <w:t xml:space="preserve"> </w:t>
      </w:r>
      <w:r w:rsidRPr="004252C1">
        <w:rPr>
          <w:szCs w:val="28"/>
        </w:rPr>
        <w:t xml:space="preserve">i.e. something </w:t>
      </w:r>
      <w:r w:rsidR="00EC4DEC" w:rsidRPr="004252C1">
        <w:rPr>
          <w:szCs w:val="28"/>
        </w:rPr>
        <w:t>unrevealed</w:t>
      </w:r>
      <w:r w:rsidR="00F47524" w:rsidRPr="004252C1">
        <w:rPr>
          <w:szCs w:val="28"/>
        </w:rPr>
        <w:t xml:space="preserve"> </w:t>
      </w:r>
      <w:r w:rsidR="00EC4DEC" w:rsidRPr="004252C1">
        <w:rPr>
          <w:szCs w:val="28"/>
        </w:rPr>
        <w:t>up to th</w:t>
      </w:r>
      <w:r w:rsidR="00BF37A9" w:rsidRPr="004252C1">
        <w:rPr>
          <w:szCs w:val="28"/>
        </w:rPr>
        <w:t>at</w:t>
      </w:r>
      <w:r w:rsidR="00EC4DEC" w:rsidRPr="004252C1">
        <w:rPr>
          <w:szCs w:val="28"/>
        </w:rPr>
        <w:t xml:space="preserve"> point.</w:t>
      </w:r>
    </w:p>
    <w:p w:rsidR="00507FC6" w:rsidRPr="004252C1" w:rsidRDefault="00507FC6" w:rsidP="00736142">
      <w:pPr>
        <w:spacing w:after="0"/>
        <w:rPr>
          <w:sz w:val="20"/>
          <w:szCs w:val="28"/>
        </w:rPr>
      </w:pPr>
    </w:p>
    <w:p w:rsidR="004252C1" w:rsidRDefault="00376D85" w:rsidP="00736142">
      <w:pPr>
        <w:spacing w:after="0"/>
        <w:rPr>
          <w:szCs w:val="28"/>
        </w:rPr>
      </w:pPr>
      <w:r w:rsidRPr="00F47524">
        <w:rPr>
          <w:szCs w:val="28"/>
        </w:rPr>
        <w:t>Col. 1:26</w:t>
      </w:r>
    </w:p>
    <w:p w:rsidR="00220684" w:rsidRPr="00F47524" w:rsidRDefault="004252C1" w:rsidP="004252C1">
      <w:pPr>
        <w:spacing w:after="0"/>
        <w:ind w:left="810"/>
        <w:rPr>
          <w:szCs w:val="28"/>
        </w:rPr>
      </w:pPr>
      <w:r>
        <w:rPr>
          <w:szCs w:val="28"/>
        </w:rPr>
        <w:t>“</w:t>
      </w:r>
      <w:r w:rsidR="00915987" w:rsidRPr="00F47524">
        <w:rPr>
          <w:szCs w:val="28"/>
        </w:rPr>
        <w:t xml:space="preserve">To whom God willed to make known what is the riches of the glory of </w:t>
      </w:r>
      <w:r w:rsidR="00F47524">
        <w:rPr>
          <w:szCs w:val="28"/>
        </w:rPr>
        <w:t xml:space="preserve">this </w:t>
      </w:r>
      <w:r w:rsidR="0030364D" w:rsidRPr="00F47524">
        <w:rPr>
          <w:szCs w:val="28"/>
        </w:rPr>
        <w:t>mystery among the Gentiles, which is “Christ in you</w:t>
      </w:r>
      <w:r w:rsidR="001037CB" w:rsidRPr="00F47524">
        <w:rPr>
          <w:szCs w:val="28"/>
        </w:rPr>
        <w:t>, the hope of glory.</w:t>
      </w:r>
      <w:r w:rsidR="003368C1" w:rsidRPr="00F47524">
        <w:rPr>
          <w:szCs w:val="28"/>
        </w:rPr>
        <w:t>”</w:t>
      </w:r>
    </w:p>
    <w:p w:rsidR="004252C1" w:rsidRDefault="004252C1" w:rsidP="004252C1">
      <w:pPr>
        <w:spacing w:after="0"/>
        <w:ind w:left="0"/>
        <w:rPr>
          <w:szCs w:val="28"/>
        </w:rPr>
      </w:pPr>
    </w:p>
    <w:p w:rsidR="004252C1" w:rsidRDefault="00376D85" w:rsidP="004252C1">
      <w:pPr>
        <w:spacing w:after="0"/>
        <w:rPr>
          <w:szCs w:val="28"/>
        </w:rPr>
      </w:pPr>
      <w:r w:rsidRPr="00F47524">
        <w:rPr>
          <w:szCs w:val="28"/>
        </w:rPr>
        <w:t>Eph. 3:</w:t>
      </w:r>
      <w:r w:rsidR="00496C9C" w:rsidRPr="00F47524">
        <w:rPr>
          <w:szCs w:val="28"/>
        </w:rPr>
        <w:t>4</w:t>
      </w:r>
      <w:r w:rsidRPr="00F47524">
        <w:rPr>
          <w:szCs w:val="28"/>
        </w:rPr>
        <w:t>-9</w:t>
      </w:r>
    </w:p>
    <w:p w:rsidR="00F778D3" w:rsidRDefault="004252C1" w:rsidP="004252C1">
      <w:pPr>
        <w:spacing w:after="0"/>
        <w:ind w:left="810"/>
        <w:rPr>
          <w:szCs w:val="28"/>
        </w:rPr>
      </w:pPr>
      <w:r>
        <w:rPr>
          <w:szCs w:val="28"/>
        </w:rPr>
        <w:t>“</w:t>
      </w:r>
      <w:r w:rsidR="00496C9C" w:rsidRPr="00F47524">
        <w:rPr>
          <w:szCs w:val="28"/>
        </w:rPr>
        <w:t xml:space="preserve">… </w:t>
      </w:r>
      <w:proofErr w:type="gramStart"/>
      <w:r w:rsidR="00496C9C" w:rsidRPr="00F47524">
        <w:rPr>
          <w:szCs w:val="28"/>
        </w:rPr>
        <w:t>when</w:t>
      </w:r>
      <w:proofErr w:type="gramEnd"/>
      <w:r w:rsidR="00496C9C" w:rsidRPr="00F47524">
        <w:rPr>
          <w:szCs w:val="28"/>
        </w:rPr>
        <w:t xml:space="preserve"> you read you can understand my insight into the mystery</w:t>
      </w:r>
      <w:r>
        <w:rPr>
          <w:szCs w:val="28"/>
        </w:rPr>
        <w:t xml:space="preserve">… </w:t>
      </w:r>
      <w:r w:rsidR="00F778D3" w:rsidRPr="00F47524">
        <w:rPr>
          <w:szCs w:val="28"/>
        </w:rPr>
        <w:t xml:space="preserve">To be specific, </w:t>
      </w:r>
      <w:r w:rsidR="00E61F28" w:rsidRPr="00F47524">
        <w:rPr>
          <w:szCs w:val="28"/>
        </w:rPr>
        <w:t xml:space="preserve">that Gentiles are fellow heirs and fellow members </w:t>
      </w:r>
      <w:r w:rsidR="00486049" w:rsidRPr="00F47524">
        <w:rPr>
          <w:szCs w:val="28"/>
        </w:rPr>
        <w:t>of the body</w:t>
      </w:r>
      <w:r w:rsidR="00F47524">
        <w:rPr>
          <w:szCs w:val="28"/>
        </w:rPr>
        <w:t xml:space="preserve"> and </w:t>
      </w:r>
      <w:r w:rsidR="00761DAB" w:rsidRPr="00F47524">
        <w:rPr>
          <w:szCs w:val="28"/>
        </w:rPr>
        <w:t>fellow</w:t>
      </w:r>
      <w:r w:rsidR="00FA4E7D" w:rsidRPr="00F47524">
        <w:rPr>
          <w:szCs w:val="28"/>
        </w:rPr>
        <w:t xml:space="preserve"> partakers </w:t>
      </w:r>
      <w:r w:rsidR="004F33A8" w:rsidRPr="00F47524">
        <w:rPr>
          <w:szCs w:val="28"/>
        </w:rPr>
        <w:t xml:space="preserve">of </w:t>
      </w:r>
      <w:r w:rsidR="00FA4E7D" w:rsidRPr="00F47524">
        <w:rPr>
          <w:szCs w:val="28"/>
        </w:rPr>
        <w:t>the promise in Christ J</w:t>
      </w:r>
      <w:r w:rsidR="00D07238" w:rsidRPr="00F47524">
        <w:rPr>
          <w:szCs w:val="28"/>
        </w:rPr>
        <w:t>es</w:t>
      </w:r>
      <w:r w:rsidR="00FA4E7D" w:rsidRPr="00F47524">
        <w:rPr>
          <w:szCs w:val="28"/>
        </w:rPr>
        <w:t xml:space="preserve">us </w:t>
      </w:r>
      <w:r>
        <w:rPr>
          <w:szCs w:val="28"/>
        </w:rPr>
        <w:t>through the Gospel.”</w:t>
      </w:r>
    </w:p>
    <w:p w:rsidR="004252C1" w:rsidRPr="00F47524" w:rsidRDefault="004252C1" w:rsidP="004252C1">
      <w:pPr>
        <w:spacing w:after="0"/>
        <w:ind w:left="810"/>
        <w:rPr>
          <w:szCs w:val="28"/>
        </w:rPr>
      </w:pPr>
    </w:p>
    <w:p w:rsidR="0030146A" w:rsidRPr="00F47524" w:rsidRDefault="0030146A" w:rsidP="00736142">
      <w:pPr>
        <w:spacing w:after="0"/>
        <w:rPr>
          <w:szCs w:val="28"/>
        </w:rPr>
      </w:pPr>
      <w:r w:rsidRPr="00F47524">
        <w:rPr>
          <w:szCs w:val="28"/>
        </w:rPr>
        <w:t>Where was the mystery hidden?</w:t>
      </w:r>
    </w:p>
    <w:p w:rsidR="00F47524" w:rsidRPr="004252C1" w:rsidRDefault="00F47524" w:rsidP="00736142">
      <w:pPr>
        <w:spacing w:after="0"/>
        <w:rPr>
          <w:sz w:val="16"/>
          <w:szCs w:val="28"/>
        </w:rPr>
      </w:pPr>
    </w:p>
    <w:p w:rsidR="0030146A" w:rsidRPr="00F47524" w:rsidRDefault="0030146A" w:rsidP="004252C1">
      <w:pPr>
        <w:spacing w:after="0"/>
        <w:ind w:left="810"/>
        <w:rPr>
          <w:szCs w:val="28"/>
        </w:rPr>
      </w:pPr>
      <w:r w:rsidRPr="00F47524">
        <w:rPr>
          <w:szCs w:val="28"/>
        </w:rPr>
        <w:t>v.</w:t>
      </w:r>
      <w:r w:rsidR="004252C1">
        <w:rPr>
          <w:szCs w:val="28"/>
        </w:rPr>
        <w:t xml:space="preserve"> </w:t>
      </w:r>
      <w:r w:rsidRPr="00F47524">
        <w:rPr>
          <w:szCs w:val="28"/>
        </w:rPr>
        <w:t xml:space="preserve">9 </w:t>
      </w:r>
      <w:r w:rsidR="00507BE1" w:rsidRPr="00F47524">
        <w:rPr>
          <w:szCs w:val="28"/>
        </w:rPr>
        <w:t xml:space="preserve">… {the mystery} which </w:t>
      </w:r>
      <w:r w:rsidR="00ED0B91" w:rsidRPr="00F47524">
        <w:rPr>
          <w:szCs w:val="28"/>
        </w:rPr>
        <w:t xml:space="preserve">for ages </w:t>
      </w:r>
      <w:r w:rsidR="00507BE1" w:rsidRPr="00F47524">
        <w:rPr>
          <w:szCs w:val="28"/>
        </w:rPr>
        <w:t xml:space="preserve">has been </w:t>
      </w:r>
      <w:r w:rsidR="00ED0B91" w:rsidRPr="00F47524">
        <w:rPr>
          <w:szCs w:val="28"/>
        </w:rPr>
        <w:t xml:space="preserve">hidden in God </w:t>
      </w:r>
      <w:proofErr w:type="gramStart"/>
      <w:r w:rsidR="00ED0B91" w:rsidRPr="00F47524">
        <w:rPr>
          <w:szCs w:val="28"/>
        </w:rPr>
        <w:t>Who</w:t>
      </w:r>
      <w:proofErr w:type="gramEnd"/>
      <w:r w:rsidR="00ED0B91" w:rsidRPr="00F47524">
        <w:rPr>
          <w:szCs w:val="28"/>
        </w:rPr>
        <w:t xml:space="preserve"> created all things.</w:t>
      </w:r>
    </w:p>
    <w:p w:rsidR="0002045F" w:rsidRPr="00F47524" w:rsidRDefault="0002045F" w:rsidP="00736142">
      <w:pPr>
        <w:spacing w:after="0"/>
        <w:rPr>
          <w:szCs w:val="28"/>
        </w:rPr>
      </w:pPr>
    </w:p>
    <w:p w:rsidR="004252C1" w:rsidRDefault="0002045F" w:rsidP="00736142">
      <w:pPr>
        <w:spacing w:after="0"/>
        <w:rPr>
          <w:szCs w:val="28"/>
        </w:rPr>
      </w:pPr>
      <w:r w:rsidRPr="004252C1">
        <w:rPr>
          <w:szCs w:val="28"/>
        </w:rPr>
        <w:t>The Rapture is</w:t>
      </w:r>
      <w:r w:rsidR="004252C1">
        <w:rPr>
          <w:szCs w:val="28"/>
        </w:rPr>
        <w:t xml:space="preserve"> a mystery - </w:t>
      </w:r>
    </w:p>
    <w:p w:rsidR="004252C1" w:rsidRPr="004252C1" w:rsidRDefault="004252C1" w:rsidP="00736142">
      <w:pPr>
        <w:spacing w:after="0"/>
        <w:rPr>
          <w:sz w:val="20"/>
          <w:szCs w:val="28"/>
        </w:rPr>
      </w:pPr>
    </w:p>
    <w:p w:rsidR="00F47524" w:rsidRDefault="0002045F" w:rsidP="004252C1">
      <w:pPr>
        <w:spacing w:after="0"/>
        <w:rPr>
          <w:szCs w:val="28"/>
        </w:rPr>
      </w:pPr>
      <w:r w:rsidRPr="00F47524">
        <w:rPr>
          <w:szCs w:val="28"/>
        </w:rPr>
        <w:t>I Cor. 15.51</w:t>
      </w:r>
    </w:p>
    <w:p w:rsidR="004665EF" w:rsidRPr="00F47524" w:rsidRDefault="004252C1" w:rsidP="004252C1">
      <w:pPr>
        <w:spacing w:after="0"/>
        <w:ind w:left="810"/>
        <w:jc w:val="both"/>
        <w:rPr>
          <w:szCs w:val="28"/>
        </w:rPr>
      </w:pPr>
      <w:r>
        <w:rPr>
          <w:szCs w:val="28"/>
        </w:rPr>
        <w:t>“</w:t>
      </w:r>
      <w:r w:rsidR="004665EF" w:rsidRPr="00F47524">
        <w:rPr>
          <w:szCs w:val="28"/>
        </w:rPr>
        <w:t>Behold, I show you a mys</w:t>
      </w:r>
      <w:r w:rsidR="00BF73EC" w:rsidRPr="00F47524">
        <w:rPr>
          <w:szCs w:val="28"/>
        </w:rPr>
        <w:t>t</w:t>
      </w:r>
      <w:r w:rsidR="004665EF" w:rsidRPr="00F47524">
        <w:rPr>
          <w:szCs w:val="28"/>
        </w:rPr>
        <w:t>ery; we shall not all sleep</w:t>
      </w:r>
      <w:r w:rsidR="00F47524">
        <w:rPr>
          <w:szCs w:val="28"/>
        </w:rPr>
        <w:t xml:space="preserve"> (die), but we will all be </w:t>
      </w:r>
      <w:r w:rsidR="00BF73EC" w:rsidRPr="00F47524">
        <w:rPr>
          <w:szCs w:val="28"/>
        </w:rPr>
        <w:t>changed</w:t>
      </w:r>
      <w:r w:rsidR="00BD0817" w:rsidRPr="00F47524">
        <w:rPr>
          <w:szCs w:val="28"/>
        </w:rPr>
        <w:t xml:space="preserve">, in a moment, in the twinkling of an </w:t>
      </w:r>
      <w:r w:rsidR="004F240D" w:rsidRPr="00F47524">
        <w:rPr>
          <w:szCs w:val="28"/>
        </w:rPr>
        <w:t>eye at the last trumpet.</w:t>
      </w:r>
      <w:r w:rsidR="000A138F" w:rsidRPr="00F47524">
        <w:rPr>
          <w:szCs w:val="28"/>
        </w:rPr>
        <w:t xml:space="preserve"> </w:t>
      </w:r>
      <w:r w:rsidR="004F240D" w:rsidRPr="00F47524">
        <w:rPr>
          <w:szCs w:val="28"/>
        </w:rPr>
        <w:t xml:space="preserve">For the trumpet will sound and the dead will be raised </w:t>
      </w:r>
      <w:r w:rsidR="000A138F" w:rsidRPr="00F47524">
        <w:rPr>
          <w:szCs w:val="28"/>
        </w:rPr>
        <w:t>imperishable and we shall</w:t>
      </w:r>
      <w:r w:rsidR="00C210F2" w:rsidRPr="00F47524">
        <w:rPr>
          <w:szCs w:val="28"/>
        </w:rPr>
        <w:t xml:space="preserve"> </w:t>
      </w:r>
      <w:r w:rsidR="000A138F" w:rsidRPr="00F47524">
        <w:rPr>
          <w:szCs w:val="28"/>
        </w:rPr>
        <w:t>be changed.</w:t>
      </w:r>
      <w:r>
        <w:rPr>
          <w:szCs w:val="28"/>
        </w:rPr>
        <w:t>”</w:t>
      </w:r>
    </w:p>
    <w:p w:rsidR="005230F2" w:rsidRPr="00F47524" w:rsidRDefault="005230F2" w:rsidP="004252C1">
      <w:pPr>
        <w:spacing w:after="0"/>
        <w:jc w:val="both"/>
        <w:rPr>
          <w:szCs w:val="28"/>
        </w:rPr>
      </w:pPr>
    </w:p>
    <w:p w:rsidR="00D15F8E" w:rsidRPr="00F47524" w:rsidRDefault="00711B8E" w:rsidP="004252C1">
      <w:pPr>
        <w:spacing w:after="0"/>
        <w:jc w:val="both"/>
        <w:rPr>
          <w:szCs w:val="28"/>
        </w:rPr>
      </w:pPr>
      <w:r w:rsidRPr="00F47524">
        <w:rPr>
          <w:szCs w:val="28"/>
        </w:rPr>
        <w:t xml:space="preserve">There was no church on </w:t>
      </w:r>
      <w:r w:rsidR="00F47524">
        <w:rPr>
          <w:szCs w:val="28"/>
        </w:rPr>
        <w:t xml:space="preserve">the earth before </w:t>
      </w:r>
      <w:r w:rsidRPr="00F47524">
        <w:rPr>
          <w:szCs w:val="28"/>
        </w:rPr>
        <w:t xml:space="preserve">Acts 2 </w:t>
      </w:r>
      <w:r w:rsidR="005103BC" w:rsidRPr="00F47524">
        <w:rPr>
          <w:szCs w:val="28"/>
        </w:rPr>
        <w:t>(Pentecost</w:t>
      </w:r>
      <w:r w:rsidR="00D15F8E" w:rsidRPr="00F47524">
        <w:rPr>
          <w:szCs w:val="28"/>
        </w:rPr>
        <w:t xml:space="preserve">) </w:t>
      </w:r>
      <w:r w:rsidRPr="00F47524">
        <w:rPr>
          <w:szCs w:val="28"/>
        </w:rPr>
        <w:t xml:space="preserve">and there will be no church </w:t>
      </w:r>
      <w:r w:rsidR="005103BC" w:rsidRPr="00F47524">
        <w:rPr>
          <w:szCs w:val="28"/>
        </w:rPr>
        <w:t>on the earth after the Rapture.</w:t>
      </w:r>
      <w:r w:rsidR="004252C1">
        <w:rPr>
          <w:szCs w:val="28"/>
        </w:rPr>
        <w:t xml:space="preserve"> </w:t>
      </w:r>
      <w:r w:rsidR="00D15F8E" w:rsidRPr="00F47524">
        <w:rPr>
          <w:szCs w:val="28"/>
        </w:rPr>
        <w:t xml:space="preserve">I say all of that </w:t>
      </w:r>
      <w:r w:rsidR="00D97986" w:rsidRPr="00F47524">
        <w:rPr>
          <w:szCs w:val="28"/>
        </w:rPr>
        <w:t xml:space="preserve">to emphasize the fact that the Church is a unique </w:t>
      </w:r>
      <w:r w:rsidR="007305F8" w:rsidRPr="00F47524">
        <w:rPr>
          <w:szCs w:val="28"/>
        </w:rPr>
        <w:t>entity in the plan of God.</w:t>
      </w:r>
    </w:p>
    <w:p w:rsidR="00F47524" w:rsidRDefault="00F47524" w:rsidP="00F47524">
      <w:pPr>
        <w:spacing w:after="0"/>
        <w:ind w:left="0"/>
        <w:rPr>
          <w:szCs w:val="28"/>
        </w:rPr>
      </w:pPr>
    </w:p>
    <w:p w:rsidR="00C13F9B" w:rsidRPr="00F47524" w:rsidRDefault="00C13F9B" w:rsidP="00F47524">
      <w:pPr>
        <w:spacing w:after="0"/>
        <w:ind w:left="0"/>
        <w:rPr>
          <w:sz w:val="28"/>
          <w:szCs w:val="28"/>
        </w:rPr>
      </w:pPr>
      <w:r w:rsidRPr="00F47524">
        <w:rPr>
          <w:sz w:val="28"/>
          <w:szCs w:val="28"/>
        </w:rPr>
        <w:t xml:space="preserve">II. The </w:t>
      </w:r>
      <w:r w:rsidR="009B53B6">
        <w:rPr>
          <w:sz w:val="28"/>
          <w:szCs w:val="28"/>
        </w:rPr>
        <w:t xml:space="preserve">Scriptural Statement – </w:t>
      </w:r>
      <w:r w:rsidR="00487EA8" w:rsidRPr="00F47524">
        <w:rPr>
          <w:sz w:val="28"/>
          <w:szCs w:val="28"/>
        </w:rPr>
        <w:t>4:13-18</w:t>
      </w:r>
    </w:p>
    <w:p w:rsidR="00386B38" w:rsidRPr="004252C1" w:rsidRDefault="00386B38" w:rsidP="00736142">
      <w:pPr>
        <w:spacing w:after="0"/>
        <w:rPr>
          <w:sz w:val="20"/>
          <w:szCs w:val="28"/>
        </w:rPr>
      </w:pPr>
    </w:p>
    <w:p w:rsidR="00522644" w:rsidRPr="00F47524" w:rsidRDefault="00522644" w:rsidP="00F47524">
      <w:pPr>
        <w:spacing w:after="0"/>
        <w:ind w:left="360"/>
        <w:rPr>
          <w:sz w:val="28"/>
          <w:szCs w:val="28"/>
        </w:rPr>
      </w:pPr>
      <w:r w:rsidRPr="00F47524">
        <w:rPr>
          <w:sz w:val="28"/>
          <w:szCs w:val="28"/>
        </w:rPr>
        <w:t xml:space="preserve">A. </w:t>
      </w:r>
      <w:r w:rsidR="00D60470" w:rsidRPr="00F47524">
        <w:rPr>
          <w:sz w:val="28"/>
          <w:szCs w:val="28"/>
        </w:rPr>
        <w:t>A Preview</w:t>
      </w:r>
      <w:r w:rsidR="000D0598" w:rsidRPr="00F47524">
        <w:rPr>
          <w:sz w:val="28"/>
          <w:szCs w:val="28"/>
        </w:rPr>
        <w:t xml:space="preserve"> – </w:t>
      </w:r>
      <w:r w:rsidR="00BC2347">
        <w:rPr>
          <w:sz w:val="28"/>
          <w:szCs w:val="28"/>
        </w:rPr>
        <w:t>4:</w:t>
      </w:r>
      <w:r w:rsidR="000D0598" w:rsidRPr="00F47524">
        <w:rPr>
          <w:sz w:val="28"/>
          <w:szCs w:val="28"/>
        </w:rPr>
        <w:t>13-1</w:t>
      </w:r>
      <w:r w:rsidR="007D2ECD" w:rsidRPr="00F47524">
        <w:rPr>
          <w:sz w:val="28"/>
          <w:szCs w:val="28"/>
        </w:rPr>
        <w:t>4</w:t>
      </w:r>
    </w:p>
    <w:p w:rsidR="00386B38" w:rsidRPr="004252C1" w:rsidRDefault="00386B38" w:rsidP="00736142">
      <w:pPr>
        <w:spacing w:after="0"/>
        <w:rPr>
          <w:sz w:val="20"/>
          <w:szCs w:val="28"/>
        </w:rPr>
      </w:pPr>
    </w:p>
    <w:p w:rsidR="0004436A" w:rsidRPr="00F47524" w:rsidRDefault="009B53B6" w:rsidP="00F47524">
      <w:pPr>
        <w:spacing w:after="0"/>
        <w:rPr>
          <w:sz w:val="28"/>
          <w:szCs w:val="28"/>
        </w:rPr>
      </w:pPr>
      <w:r>
        <w:rPr>
          <w:sz w:val="28"/>
          <w:szCs w:val="28"/>
        </w:rPr>
        <w:t>1. Our F</w:t>
      </w:r>
      <w:r w:rsidR="0004436A" w:rsidRPr="00F47524">
        <w:rPr>
          <w:sz w:val="28"/>
          <w:szCs w:val="28"/>
        </w:rPr>
        <w:t xml:space="preserve">eelings – </w:t>
      </w:r>
      <w:r w:rsidR="00BC2347">
        <w:rPr>
          <w:sz w:val="28"/>
          <w:szCs w:val="28"/>
        </w:rPr>
        <w:t>4:</w:t>
      </w:r>
      <w:r w:rsidR="0004436A" w:rsidRPr="00F47524">
        <w:rPr>
          <w:sz w:val="28"/>
          <w:szCs w:val="28"/>
        </w:rPr>
        <w:t xml:space="preserve">13 </w:t>
      </w:r>
    </w:p>
    <w:p w:rsidR="00F47524" w:rsidRDefault="00F43377" w:rsidP="00736142">
      <w:pPr>
        <w:spacing w:after="0"/>
        <w:rPr>
          <w:sz w:val="28"/>
          <w:szCs w:val="28"/>
        </w:rPr>
      </w:pPr>
      <w:r w:rsidRPr="00F47524">
        <w:rPr>
          <w:sz w:val="28"/>
          <w:szCs w:val="28"/>
        </w:rPr>
        <w:tab/>
      </w:r>
      <w:r w:rsidRPr="00F47524">
        <w:rPr>
          <w:sz w:val="28"/>
          <w:szCs w:val="28"/>
        </w:rPr>
        <w:tab/>
      </w:r>
      <w:r w:rsidRPr="00F47524">
        <w:rPr>
          <w:sz w:val="28"/>
          <w:szCs w:val="28"/>
        </w:rPr>
        <w:tab/>
      </w:r>
    </w:p>
    <w:p w:rsidR="00386B38" w:rsidRPr="00F47524" w:rsidRDefault="009B53B6" w:rsidP="00D530B8">
      <w:pPr>
        <w:spacing w:after="0"/>
        <w:ind w:left="990"/>
        <w:rPr>
          <w:sz w:val="26"/>
          <w:szCs w:val="26"/>
        </w:rPr>
      </w:pPr>
      <w:r>
        <w:rPr>
          <w:sz w:val="26"/>
          <w:szCs w:val="26"/>
        </w:rPr>
        <w:t>a. Don’t be I</w:t>
      </w:r>
      <w:r w:rsidR="00F43377" w:rsidRPr="00F47524">
        <w:rPr>
          <w:sz w:val="26"/>
          <w:szCs w:val="26"/>
        </w:rPr>
        <w:t xml:space="preserve">gnorant </w:t>
      </w:r>
      <w:r w:rsidR="008361AB" w:rsidRPr="00F47524">
        <w:rPr>
          <w:sz w:val="26"/>
          <w:szCs w:val="26"/>
        </w:rPr>
        <w:t xml:space="preserve">(like the pagans) </w:t>
      </w:r>
      <w:r w:rsidR="00315072">
        <w:rPr>
          <w:sz w:val="26"/>
          <w:szCs w:val="26"/>
        </w:rPr>
        <w:t>– 4:</w:t>
      </w:r>
      <w:r w:rsidR="00F43377" w:rsidRPr="00F47524">
        <w:rPr>
          <w:sz w:val="26"/>
          <w:szCs w:val="26"/>
        </w:rPr>
        <w:t>13a</w:t>
      </w:r>
    </w:p>
    <w:p w:rsidR="00F47524" w:rsidRPr="00315072" w:rsidRDefault="00E2454C" w:rsidP="00F47524">
      <w:pPr>
        <w:spacing w:after="0"/>
        <w:ind w:left="990"/>
        <w:rPr>
          <w:sz w:val="20"/>
          <w:szCs w:val="28"/>
        </w:rPr>
      </w:pPr>
      <w:r w:rsidRPr="00F47524">
        <w:rPr>
          <w:szCs w:val="28"/>
        </w:rPr>
        <w:tab/>
      </w:r>
      <w:r w:rsidRPr="00F47524">
        <w:rPr>
          <w:szCs w:val="28"/>
        </w:rPr>
        <w:tab/>
      </w:r>
    </w:p>
    <w:p w:rsidR="00E2454C" w:rsidRPr="00F47524" w:rsidRDefault="00315072" w:rsidP="00315072">
      <w:pPr>
        <w:spacing w:after="0"/>
        <w:ind w:left="1440"/>
        <w:rPr>
          <w:szCs w:val="28"/>
        </w:rPr>
      </w:pPr>
      <w:r>
        <w:rPr>
          <w:szCs w:val="28"/>
        </w:rPr>
        <w:t>“</w:t>
      </w:r>
      <w:r w:rsidR="00E2454C" w:rsidRPr="00F47524">
        <w:rPr>
          <w:szCs w:val="28"/>
        </w:rPr>
        <w:t xml:space="preserve">I would not have you to be ignorant, brothers, </w:t>
      </w:r>
      <w:r w:rsidR="007C221F" w:rsidRPr="00F47524">
        <w:rPr>
          <w:szCs w:val="28"/>
        </w:rPr>
        <w:t xml:space="preserve">concerning </w:t>
      </w:r>
      <w:r w:rsidR="00E2454C" w:rsidRPr="00F47524">
        <w:rPr>
          <w:szCs w:val="28"/>
        </w:rPr>
        <w:t>those who are asleep</w:t>
      </w:r>
      <w:r w:rsidR="00B55127" w:rsidRPr="00F47524">
        <w:rPr>
          <w:szCs w:val="28"/>
        </w:rPr>
        <w:t>,</w:t>
      </w:r>
      <w:r>
        <w:rPr>
          <w:szCs w:val="28"/>
        </w:rPr>
        <w:t>”</w:t>
      </w:r>
    </w:p>
    <w:p w:rsidR="00FF30F3" w:rsidRPr="00315072" w:rsidRDefault="002E5FEA" w:rsidP="00336BC1">
      <w:pPr>
        <w:spacing w:after="0"/>
        <w:ind w:left="1350"/>
        <w:rPr>
          <w:szCs w:val="28"/>
        </w:rPr>
      </w:pPr>
      <w:r w:rsidRPr="00315072">
        <w:rPr>
          <w:szCs w:val="28"/>
        </w:rPr>
        <w:tab/>
      </w:r>
      <w:r w:rsidRPr="00315072">
        <w:rPr>
          <w:szCs w:val="28"/>
        </w:rPr>
        <w:tab/>
      </w:r>
    </w:p>
    <w:p w:rsidR="00E33033" w:rsidRPr="00315072" w:rsidRDefault="00E33033" w:rsidP="00336BC1">
      <w:pPr>
        <w:spacing w:after="0"/>
        <w:ind w:left="1350"/>
        <w:rPr>
          <w:rFonts w:cs="Times New Roman"/>
          <w:szCs w:val="28"/>
        </w:rPr>
      </w:pPr>
      <w:r w:rsidRPr="00315072">
        <w:rPr>
          <w:szCs w:val="28"/>
        </w:rPr>
        <w:t>The word ignorant</w:t>
      </w:r>
      <w:r w:rsidR="00E431D5" w:rsidRPr="00315072">
        <w:rPr>
          <w:szCs w:val="28"/>
        </w:rPr>
        <w:t>,</w:t>
      </w:r>
      <w:r w:rsidRPr="00315072">
        <w:rPr>
          <w:szCs w:val="28"/>
        </w:rPr>
        <w:t xml:space="preserve"> </w:t>
      </w:r>
      <w:r w:rsidR="001D3CEA" w:rsidRPr="00315072">
        <w:rPr>
          <w:rFonts w:ascii="Symbol" w:hAnsi="Symbol"/>
          <w:sz w:val="26"/>
          <w:szCs w:val="28"/>
        </w:rPr>
        <w:t></w:t>
      </w:r>
      <w:r w:rsidR="00400236" w:rsidRPr="00315072">
        <w:rPr>
          <w:rFonts w:ascii="Symbol" w:hAnsi="Symbol"/>
          <w:sz w:val="26"/>
          <w:szCs w:val="28"/>
        </w:rPr>
        <w:t></w:t>
      </w:r>
      <w:r w:rsidR="001D3CEA" w:rsidRPr="00315072">
        <w:rPr>
          <w:rFonts w:ascii="Symbol" w:hAnsi="Symbol"/>
          <w:sz w:val="26"/>
          <w:szCs w:val="28"/>
        </w:rPr>
        <w:t></w:t>
      </w:r>
      <w:r w:rsidR="001D3CEA" w:rsidRPr="00315072">
        <w:rPr>
          <w:rFonts w:ascii="Symbol" w:hAnsi="Symbol"/>
          <w:sz w:val="26"/>
          <w:szCs w:val="28"/>
        </w:rPr>
        <w:t></w:t>
      </w:r>
      <w:r w:rsidR="001D3CEA" w:rsidRPr="00315072">
        <w:rPr>
          <w:rFonts w:ascii="Symbol" w:hAnsi="Symbol"/>
          <w:sz w:val="26"/>
          <w:szCs w:val="28"/>
        </w:rPr>
        <w:t></w:t>
      </w:r>
      <w:r w:rsidR="001D3CEA" w:rsidRPr="00315072">
        <w:rPr>
          <w:rFonts w:ascii="Symbol" w:hAnsi="Symbol"/>
          <w:sz w:val="26"/>
          <w:szCs w:val="28"/>
        </w:rPr>
        <w:t></w:t>
      </w:r>
      <w:r w:rsidR="00E70E0B" w:rsidRPr="00315072">
        <w:rPr>
          <w:rFonts w:ascii="Symbol" w:hAnsi="Symbol"/>
          <w:sz w:val="26"/>
          <w:szCs w:val="28"/>
        </w:rPr>
        <w:t></w:t>
      </w:r>
      <w:r w:rsidR="001D3CEA" w:rsidRPr="00315072">
        <w:rPr>
          <w:rFonts w:ascii="Symbol" w:hAnsi="Symbol"/>
          <w:sz w:val="26"/>
          <w:szCs w:val="28"/>
        </w:rPr>
        <w:t></w:t>
      </w:r>
      <w:r w:rsidR="00E431D5" w:rsidRPr="00315072">
        <w:rPr>
          <w:rFonts w:ascii="Symbol" w:hAnsi="Symbol"/>
          <w:sz w:val="26"/>
          <w:szCs w:val="28"/>
        </w:rPr>
        <w:t></w:t>
      </w:r>
      <w:r w:rsidR="00315072" w:rsidRPr="00315072">
        <w:rPr>
          <w:rFonts w:ascii="Graeca" w:hAnsi="Graeca"/>
          <w:szCs w:val="24"/>
        </w:rPr>
        <w:t></w:t>
      </w:r>
      <w:r w:rsidR="00E70E0B" w:rsidRPr="00315072">
        <w:rPr>
          <w:rFonts w:cs="Times New Roman"/>
          <w:szCs w:val="28"/>
        </w:rPr>
        <w:t>mean</w:t>
      </w:r>
      <w:r w:rsidR="000B4D83" w:rsidRPr="00315072">
        <w:rPr>
          <w:rFonts w:cs="Times New Roman"/>
          <w:szCs w:val="28"/>
        </w:rPr>
        <w:t>s uninformed.</w:t>
      </w:r>
    </w:p>
    <w:p w:rsidR="000B4D83" w:rsidRPr="00315072" w:rsidRDefault="000B4D83" w:rsidP="00336BC1">
      <w:pPr>
        <w:spacing w:after="0"/>
        <w:ind w:left="1350"/>
        <w:rPr>
          <w:rFonts w:cs="Times New Roman"/>
          <w:szCs w:val="28"/>
        </w:rPr>
      </w:pPr>
    </w:p>
    <w:p w:rsidR="00315072" w:rsidRDefault="00B93D78" w:rsidP="00315072">
      <w:pPr>
        <w:spacing w:after="0"/>
        <w:ind w:left="1350"/>
        <w:jc w:val="both"/>
        <w:rPr>
          <w:szCs w:val="28"/>
        </w:rPr>
      </w:pPr>
      <w:r w:rsidRPr="00315072">
        <w:rPr>
          <w:szCs w:val="28"/>
        </w:rPr>
        <w:t xml:space="preserve">The word sleep is used here to mean </w:t>
      </w:r>
      <w:r w:rsidR="00BD1E0E" w:rsidRPr="00315072">
        <w:rPr>
          <w:szCs w:val="28"/>
        </w:rPr>
        <w:t>physical death.</w:t>
      </w:r>
      <w:r w:rsidR="00315072">
        <w:rPr>
          <w:szCs w:val="28"/>
        </w:rPr>
        <w:t xml:space="preserve"> </w:t>
      </w:r>
      <w:r w:rsidR="00BD1E0E" w:rsidRPr="00315072">
        <w:rPr>
          <w:szCs w:val="28"/>
        </w:rPr>
        <w:t>Jesus used it that way in John 11</w:t>
      </w:r>
      <w:r w:rsidR="0072221A" w:rsidRPr="00315072">
        <w:rPr>
          <w:szCs w:val="28"/>
        </w:rPr>
        <w:t>:</w:t>
      </w:r>
      <w:r w:rsidR="002217CC" w:rsidRPr="00315072">
        <w:rPr>
          <w:szCs w:val="28"/>
        </w:rPr>
        <w:t>11and 13</w:t>
      </w:r>
      <w:r w:rsidR="00315072">
        <w:rPr>
          <w:szCs w:val="28"/>
        </w:rPr>
        <w:t xml:space="preserve"> -- </w:t>
      </w:r>
      <w:r w:rsidR="0007508D" w:rsidRPr="00315072">
        <w:rPr>
          <w:szCs w:val="28"/>
        </w:rPr>
        <w:t>Jesus</w:t>
      </w:r>
      <w:r w:rsidR="00315072">
        <w:rPr>
          <w:szCs w:val="28"/>
        </w:rPr>
        <w:t xml:space="preserve">: </w:t>
      </w:r>
      <w:r w:rsidR="0007508D" w:rsidRPr="00315072">
        <w:rPr>
          <w:szCs w:val="28"/>
        </w:rPr>
        <w:t>“</w:t>
      </w:r>
      <w:r w:rsidR="002217CC" w:rsidRPr="00315072">
        <w:rPr>
          <w:szCs w:val="28"/>
        </w:rPr>
        <w:t>Our friend Lazarus is sleeping.</w:t>
      </w:r>
      <w:r w:rsidR="0007508D" w:rsidRPr="00315072">
        <w:rPr>
          <w:szCs w:val="28"/>
        </w:rPr>
        <w:t>”</w:t>
      </w:r>
      <w:r w:rsidR="00315072">
        <w:rPr>
          <w:szCs w:val="28"/>
        </w:rPr>
        <w:t xml:space="preserve"> </w:t>
      </w:r>
      <w:r w:rsidR="0007508D" w:rsidRPr="00315072">
        <w:rPr>
          <w:szCs w:val="28"/>
        </w:rPr>
        <w:t>Disciples:</w:t>
      </w:r>
      <w:r w:rsidR="00EE410A" w:rsidRPr="00315072">
        <w:rPr>
          <w:szCs w:val="28"/>
        </w:rPr>
        <w:t xml:space="preserve"> “</w:t>
      </w:r>
      <w:r w:rsidR="00433784" w:rsidRPr="00315072">
        <w:rPr>
          <w:szCs w:val="28"/>
        </w:rPr>
        <w:t>Then he is doing well.</w:t>
      </w:r>
      <w:r w:rsidR="00EE410A" w:rsidRPr="00315072">
        <w:rPr>
          <w:szCs w:val="28"/>
        </w:rPr>
        <w:t>”</w:t>
      </w:r>
      <w:r w:rsidR="00315072">
        <w:rPr>
          <w:szCs w:val="28"/>
        </w:rPr>
        <w:t xml:space="preserve"> </w:t>
      </w:r>
      <w:r w:rsidR="00EE410A" w:rsidRPr="00315072">
        <w:rPr>
          <w:szCs w:val="28"/>
        </w:rPr>
        <w:t>Jesus</w:t>
      </w:r>
      <w:r w:rsidR="007169E4" w:rsidRPr="00315072">
        <w:rPr>
          <w:szCs w:val="28"/>
        </w:rPr>
        <w:t xml:space="preserve"> </w:t>
      </w:r>
      <w:r w:rsidR="00C0236D" w:rsidRPr="00315072">
        <w:rPr>
          <w:szCs w:val="28"/>
        </w:rPr>
        <w:t>(told them plainly</w:t>
      </w:r>
      <w:r w:rsidR="007169E4" w:rsidRPr="00315072">
        <w:rPr>
          <w:szCs w:val="28"/>
        </w:rPr>
        <w:t>)</w:t>
      </w:r>
      <w:r w:rsidR="00C0236D" w:rsidRPr="00315072">
        <w:rPr>
          <w:szCs w:val="28"/>
        </w:rPr>
        <w:t xml:space="preserve"> </w:t>
      </w:r>
      <w:r w:rsidR="00EE410A" w:rsidRPr="00315072">
        <w:rPr>
          <w:szCs w:val="28"/>
        </w:rPr>
        <w:t>“</w:t>
      </w:r>
      <w:r w:rsidR="00433784" w:rsidRPr="00315072">
        <w:rPr>
          <w:szCs w:val="28"/>
        </w:rPr>
        <w:t>Lazarus is dead.</w:t>
      </w:r>
      <w:r w:rsidR="00315072">
        <w:rPr>
          <w:szCs w:val="28"/>
        </w:rPr>
        <w:t>”</w:t>
      </w:r>
    </w:p>
    <w:p w:rsidR="00315072" w:rsidRDefault="00315072" w:rsidP="00315072">
      <w:pPr>
        <w:spacing w:after="0"/>
        <w:ind w:left="1350"/>
        <w:rPr>
          <w:szCs w:val="28"/>
        </w:rPr>
      </w:pPr>
    </w:p>
    <w:p w:rsidR="00F47524" w:rsidRDefault="003E10FB" w:rsidP="00315072">
      <w:pPr>
        <w:spacing w:after="0"/>
        <w:ind w:left="1350"/>
        <w:rPr>
          <w:szCs w:val="28"/>
        </w:rPr>
      </w:pPr>
      <w:r w:rsidRPr="00315072">
        <w:rPr>
          <w:szCs w:val="28"/>
        </w:rPr>
        <w:t xml:space="preserve">So Paul’s subject is </w:t>
      </w:r>
      <w:r w:rsidR="00F22557" w:rsidRPr="00315072">
        <w:rPr>
          <w:szCs w:val="28"/>
        </w:rPr>
        <w:t xml:space="preserve">believers who </w:t>
      </w:r>
      <w:r w:rsidR="00576EFF" w:rsidRPr="00315072">
        <w:rPr>
          <w:szCs w:val="28"/>
        </w:rPr>
        <w:t>h</w:t>
      </w:r>
      <w:r w:rsidR="00F22557" w:rsidRPr="00315072">
        <w:rPr>
          <w:szCs w:val="28"/>
        </w:rPr>
        <w:t>ave died</w:t>
      </w:r>
      <w:r w:rsidR="00576EFF" w:rsidRPr="00F47524">
        <w:rPr>
          <w:szCs w:val="28"/>
        </w:rPr>
        <w:t>.</w:t>
      </w:r>
    </w:p>
    <w:p w:rsidR="00F47524" w:rsidRDefault="00F47524" w:rsidP="00F47524">
      <w:pPr>
        <w:spacing w:after="0"/>
        <w:rPr>
          <w:szCs w:val="28"/>
        </w:rPr>
      </w:pPr>
    </w:p>
    <w:p w:rsidR="00D530B8" w:rsidRPr="00F47524" w:rsidRDefault="009B53B6" w:rsidP="00D530B8">
      <w:pPr>
        <w:spacing w:after="0"/>
        <w:ind w:left="990"/>
        <w:rPr>
          <w:sz w:val="26"/>
          <w:szCs w:val="26"/>
        </w:rPr>
      </w:pPr>
      <w:r>
        <w:rPr>
          <w:sz w:val="26"/>
          <w:szCs w:val="26"/>
        </w:rPr>
        <w:lastRenderedPageBreak/>
        <w:t>b. Don’t G</w:t>
      </w:r>
      <w:r w:rsidR="00EF5120" w:rsidRPr="00F47524">
        <w:rPr>
          <w:sz w:val="26"/>
          <w:szCs w:val="26"/>
        </w:rPr>
        <w:t>rieve</w:t>
      </w:r>
      <w:r w:rsidR="00D530B8">
        <w:rPr>
          <w:sz w:val="26"/>
          <w:szCs w:val="26"/>
        </w:rPr>
        <w:t xml:space="preserve"> </w:t>
      </w:r>
      <w:r w:rsidR="00D530B8">
        <w:rPr>
          <w:sz w:val="26"/>
          <w:szCs w:val="26"/>
        </w:rPr>
        <w:t>– 4:</w:t>
      </w:r>
      <w:r w:rsidR="00D530B8">
        <w:rPr>
          <w:sz w:val="26"/>
          <w:szCs w:val="26"/>
        </w:rPr>
        <w:t>13b</w:t>
      </w:r>
    </w:p>
    <w:p w:rsidR="00F47524" w:rsidRPr="00315072" w:rsidRDefault="00F47524" w:rsidP="00D530B8">
      <w:pPr>
        <w:spacing w:after="0"/>
        <w:ind w:left="0"/>
        <w:rPr>
          <w:sz w:val="20"/>
          <w:szCs w:val="28"/>
        </w:rPr>
      </w:pPr>
    </w:p>
    <w:p w:rsidR="00503E4F" w:rsidRDefault="00315072" w:rsidP="00D530B8">
      <w:pPr>
        <w:spacing w:after="0"/>
        <w:ind w:left="1260"/>
        <w:rPr>
          <w:szCs w:val="28"/>
        </w:rPr>
      </w:pPr>
      <w:r>
        <w:rPr>
          <w:szCs w:val="28"/>
        </w:rPr>
        <w:t>“</w:t>
      </w:r>
      <w:proofErr w:type="gramStart"/>
      <w:r w:rsidR="00503E4F" w:rsidRPr="00F47524">
        <w:rPr>
          <w:szCs w:val="28"/>
        </w:rPr>
        <w:t>that</w:t>
      </w:r>
      <w:proofErr w:type="gramEnd"/>
      <w:r w:rsidR="00503E4F" w:rsidRPr="00F47524">
        <w:rPr>
          <w:szCs w:val="28"/>
        </w:rPr>
        <w:t xml:space="preserve"> you sorrow not even as others who have no hope.</w:t>
      </w:r>
      <w:r>
        <w:rPr>
          <w:szCs w:val="28"/>
        </w:rPr>
        <w:t>”</w:t>
      </w:r>
    </w:p>
    <w:p w:rsidR="00315072" w:rsidRPr="00F47524" w:rsidRDefault="00315072" w:rsidP="00D530B8">
      <w:pPr>
        <w:spacing w:after="0"/>
        <w:ind w:left="1260"/>
        <w:rPr>
          <w:szCs w:val="28"/>
        </w:rPr>
      </w:pPr>
    </w:p>
    <w:p w:rsidR="00B40F9E" w:rsidRPr="00F47524" w:rsidRDefault="00B024E9" w:rsidP="00D530B8">
      <w:pPr>
        <w:spacing w:after="0"/>
        <w:ind w:left="1260"/>
        <w:jc w:val="both"/>
        <w:rPr>
          <w:szCs w:val="28"/>
        </w:rPr>
      </w:pPr>
      <w:r w:rsidRPr="00F47524">
        <w:rPr>
          <w:szCs w:val="28"/>
        </w:rPr>
        <w:t>Paul’s concern is that they not sorrow like the pagans sorrow</w:t>
      </w:r>
      <w:r w:rsidR="00C6576E" w:rsidRPr="00F47524">
        <w:rPr>
          <w:szCs w:val="28"/>
        </w:rPr>
        <w:t>.</w:t>
      </w:r>
      <w:r w:rsidR="00315072">
        <w:rPr>
          <w:szCs w:val="28"/>
        </w:rPr>
        <w:t xml:space="preserve"> </w:t>
      </w:r>
      <w:r w:rsidR="00C6576E" w:rsidRPr="00315072">
        <w:rPr>
          <w:szCs w:val="28"/>
          <w:u w:val="single"/>
        </w:rPr>
        <w:t>Reason</w:t>
      </w:r>
      <w:r w:rsidR="00C6576E" w:rsidRPr="00F47524">
        <w:rPr>
          <w:szCs w:val="28"/>
        </w:rPr>
        <w:t>: they have no hope.</w:t>
      </w:r>
      <w:r w:rsidR="00315072">
        <w:rPr>
          <w:szCs w:val="28"/>
        </w:rPr>
        <w:t xml:space="preserve"> </w:t>
      </w:r>
      <w:r w:rsidR="00C6576E" w:rsidRPr="00F47524">
        <w:rPr>
          <w:szCs w:val="28"/>
        </w:rPr>
        <w:t>Believers do sorrow</w:t>
      </w:r>
      <w:r w:rsidR="006D647B" w:rsidRPr="00F47524">
        <w:rPr>
          <w:szCs w:val="28"/>
        </w:rPr>
        <w:t xml:space="preserve">, but unlike the pagans, they </w:t>
      </w:r>
      <w:r w:rsidR="00117819" w:rsidRPr="00F47524">
        <w:rPr>
          <w:szCs w:val="28"/>
        </w:rPr>
        <w:t xml:space="preserve">do </w:t>
      </w:r>
      <w:r w:rsidR="006D647B" w:rsidRPr="00F47524">
        <w:rPr>
          <w:szCs w:val="28"/>
        </w:rPr>
        <w:t>have hope</w:t>
      </w:r>
      <w:r w:rsidR="00117819" w:rsidRPr="00F47524">
        <w:rPr>
          <w:szCs w:val="28"/>
        </w:rPr>
        <w:t>, as Paul will now show them.</w:t>
      </w:r>
    </w:p>
    <w:p w:rsidR="00F47524" w:rsidRDefault="00F47524" w:rsidP="00D530B8">
      <w:pPr>
        <w:spacing w:after="0"/>
        <w:ind w:left="1260"/>
        <w:rPr>
          <w:szCs w:val="28"/>
        </w:rPr>
      </w:pPr>
    </w:p>
    <w:p w:rsidR="00B40F9E" w:rsidRDefault="00444667" w:rsidP="00D530B8">
      <w:pPr>
        <w:spacing w:after="0"/>
        <w:ind w:left="1260"/>
        <w:rPr>
          <w:szCs w:val="28"/>
        </w:rPr>
      </w:pPr>
      <w:r w:rsidRPr="00315072">
        <w:rPr>
          <w:szCs w:val="28"/>
          <w:u w:val="single"/>
        </w:rPr>
        <w:t>Q</w:t>
      </w:r>
      <w:r w:rsidR="00315072" w:rsidRPr="00315072">
        <w:rPr>
          <w:szCs w:val="28"/>
          <w:u w:val="single"/>
        </w:rPr>
        <w:t>uestion</w:t>
      </w:r>
      <w:r w:rsidRPr="00F47524">
        <w:rPr>
          <w:szCs w:val="28"/>
        </w:rPr>
        <w:t xml:space="preserve">: </w:t>
      </w:r>
      <w:r w:rsidR="00B40F9E" w:rsidRPr="00F47524">
        <w:rPr>
          <w:szCs w:val="28"/>
        </w:rPr>
        <w:t>Where are those dead believers right now?</w:t>
      </w:r>
    </w:p>
    <w:p w:rsidR="00315072" w:rsidRPr="00315072" w:rsidRDefault="00315072" w:rsidP="00D530B8">
      <w:pPr>
        <w:spacing w:after="0"/>
        <w:ind w:left="1260"/>
        <w:rPr>
          <w:sz w:val="16"/>
          <w:szCs w:val="28"/>
        </w:rPr>
      </w:pPr>
    </w:p>
    <w:p w:rsidR="00503E4F" w:rsidRPr="00F47524" w:rsidRDefault="00444667" w:rsidP="00D530B8">
      <w:pPr>
        <w:spacing w:after="0"/>
        <w:ind w:left="1260"/>
        <w:rPr>
          <w:szCs w:val="28"/>
        </w:rPr>
      </w:pPr>
      <w:r w:rsidRPr="00315072">
        <w:rPr>
          <w:szCs w:val="28"/>
          <w:u w:val="single"/>
        </w:rPr>
        <w:t>A</w:t>
      </w:r>
      <w:r w:rsidR="00315072" w:rsidRPr="00315072">
        <w:rPr>
          <w:szCs w:val="28"/>
          <w:u w:val="single"/>
        </w:rPr>
        <w:t>nswer</w:t>
      </w:r>
      <w:r w:rsidRPr="00F47524">
        <w:rPr>
          <w:szCs w:val="28"/>
        </w:rPr>
        <w:t xml:space="preserve">: </w:t>
      </w:r>
      <w:r w:rsidR="00EC7A27" w:rsidRPr="00F47524">
        <w:rPr>
          <w:szCs w:val="28"/>
        </w:rPr>
        <w:t xml:space="preserve">Their bodies are </w:t>
      </w:r>
      <w:r w:rsidR="00DA591B" w:rsidRPr="00F47524">
        <w:rPr>
          <w:szCs w:val="28"/>
        </w:rPr>
        <w:t>here on the earth – grave, urn, ocean</w:t>
      </w:r>
      <w:r w:rsidR="00885CC7" w:rsidRPr="00F47524">
        <w:rPr>
          <w:szCs w:val="28"/>
        </w:rPr>
        <w:t>--</w:t>
      </w:r>
      <w:r w:rsidR="00DA591B" w:rsidRPr="00F47524">
        <w:rPr>
          <w:szCs w:val="28"/>
        </w:rPr>
        <w:t xml:space="preserve"> wherever they left it.</w:t>
      </w:r>
    </w:p>
    <w:p w:rsidR="00F47524" w:rsidRDefault="00F47524" w:rsidP="00D530B8">
      <w:pPr>
        <w:spacing w:after="0"/>
        <w:ind w:left="1260"/>
        <w:rPr>
          <w:szCs w:val="28"/>
        </w:rPr>
      </w:pPr>
    </w:p>
    <w:p w:rsidR="00885CC7" w:rsidRDefault="00885CC7" w:rsidP="00D530B8">
      <w:pPr>
        <w:spacing w:after="0"/>
        <w:ind w:left="1260"/>
        <w:rPr>
          <w:szCs w:val="28"/>
        </w:rPr>
      </w:pPr>
      <w:r w:rsidRPr="00F47524">
        <w:rPr>
          <w:szCs w:val="28"/>
        </w:rPr>
        <w:t>The body sleeps; the soul lives on</w:t>
      </w:r>
      <w:r w:rsidR="006E33EB" w:rsidRPr="00F47524">
        <w:rPr>
          <w:szCs w:val="28"/>
        </w:rPr>
        <w:t>!</w:t>
      </w:r>
    </w:p>
    <w:p w:rsidR="00315072" w:rsidRPr="00F47524" w:rsidRDefault="00315072" w:rsidP="00D530B8">
      <w:pPr>
        <w:spacing w:after="0"/>
        <w:ind w:left="1260"/>
        <w:rPr>
          <w:szCs w:val="28"/>
        </w:rPr>
      </w:pPr>
    </w:p>
    <w:p w:rsidR="00315072" w:rsidRDefault="00315072" w:rsidP="00D530B8">
      <w:pPr>
        <w:spacing w:after="0"/>
        <w:ind w:left="1260"/>
        <w:rPr>
          <w:szCs w:val="28"/>
        </w:rPr>
      </w:pPr>
      <w:r>
        <w:rPr>
          <w:szCs w:val="28"/>
        </w:rPr>
        <w:t>2</w:t>
      </w:r>
      <w:r w:rsidR="00345658" w:rsidRPr="00F47524">
        <w:rPr>
          <w:szCs w:val="28"/>
        </w:rPr>
        <w:t xml:space="preserve"> Cor</w:t>
      </w:r>
      <w:r>
        <w:rPr>
          <w:szCs w:val="28"/>
        </w:rPr>
        <w:t>.</w:t>
      </w:r>
      <w:r w:rsidR="00345658" w:rsidRPr="00F47524">
        <w:rPr>
          <w:szCs w:val="28"/>
        </w:rPr>
        <w:t xml:space="preserve"> 5:8</w:t>
      </w:r>
    </w:p>
    <w:p w:rsidR="00345658" w:rsidRDefault="00315072" w:rsidP="00D530B8">
      <w:pPr>
        <w:spacing w:after="0"/>
        <w:ind w:left="13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345658" w:rsidRPr="00F47524">
        <w:rPr>
          <w:rFonts w:eastAsia="Times New Roman" w:cs="Times New Roman"/>
          <w:szCs w:val="28"/>
        </w:rPr>
        <w:t xml:space="preserve">We are confident, yes, ﻿﻿well pleased rather to be absent from the body and to be </w:t>
      </w:r>
      <w:r>
        <w:rPr>
          <w:rFonts w:eastAsia="Times New Roman" w:cs="Times New Roman"/>
          <w:szCs w:val="28"/>
        </w:rPr>
        <w:t>present with the Lord.”</w:t>
      </w:r>
    </w:p>
    <w:p w:rsidR="00315072" w:rsidRPr="00F47524" w:rsidRDefault="00315072" w:rsidP="00315072">
      <w:pPr>
        <w:spacing w:after="0"/>
        <w:ind w:left="1080"/>
        <w:rPr>
          <w:rFonts w:eastAsia="Times New Roman" w:cs="Times New Roman"/>
          <w:szCs w:val="28"/>
        </w:rPr>
      </w:pPr>
    </w:p>
    <w:p w:rsidR="00315072" w:rsidRDefault="00EA5A9B" w:rsidP="00D530B8">
      <w:pPr>
        <w:spacing w:after="0"/>
        <w:ind w:left="1260"/>
        <w:rPr>
          <w:szCs w:val="28"/>
        </w:rPr>
      </w:pPr>
      <w:r w:rsidRPr="00F47524">
        <w:rPr>
          <w:szCs w:val="28"/>
        </w:rPr>
        <w:t>Phil.</w:t>
      </w:r>
      <w:r w:rsidR="00EE7205" w:rsidRPr="00F47524">
        <w:rPr>
          <w:szCs w:val="28"/>
        </w:rPr>
        <w:t>1</w:t>
      </w:r>
      <w:r w:rsidRPr="00F47524">
        <w:rPr>
          <w:szCs w:val="28"/>
        </w:rPr>
        <w:t>:</w:t>
      </w:r>
      <w:r w:rsidRPr="00315072">
        <w:rPr>
          <w:szCs w:val="28"/>
        </w:rPr>
        <w:t>23</w:t>
      </w:r>
    </w:p>
    <w:p w:rsidR="00F47524" w:rsidRDefault="00315072" w:rsidP="00D530B8">
      <w:pPr>
        <w:spacing w:after="0"/>
        <w:ind w:left="135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“…</w:t>
      </w:r>
      <w:r w:rsidR="00FA45F0" w:rsidRPr="00315072">
        <w:rPr>
          <w:rFonts w:eastAsia="Times New Roman" w:cs="Times New Roman"/>
          <w:szCs w:val="28"/>
        </w:rPr>
        <w:t>having a ﻿﻿desire to depart and be</w:t>
      </w:r>
      <w:r w:rsidR="00F47524" w:rsidRPr="00315072">
        <w:rPr>
          <w:rFonts w:eastAsia="Times New Roman" w:cs="Times New Roman"/>
          <w:szCs w:val="28"/>
        </w:rPr>
        <w:t xml:space="preserve"> </w:t>
      </w:r>
      <w:r w:rsidR="00FA45F0" w:rsidRPr="00315072">
        <w:rPr>
          <w:rFonts w:eastAsia="Times New Roman" w:cs="Times New Roman"/>
          <w:szCs w:val="28"/>
        </w:rPr>
        <w:t xml:space="preserve">with Christ, </w:t>
      </w:r>
      <w:r w:rsidR="00FA45F0" w:rsidRPr="00315072">
        <w:rPr>
          <w:rFonts w:eastAsia="Times New Roman" w:cs="Times New Roman"/>
          <w:i/>
          <w:iCs/>
          <w:szCs w:val="28"/>
        </w:rPr>
        <w:t>which is</w:t>
      </w:r>
      <w:r>
        <w:rPr>
          <w:rFonts w:eastAsia="Times New Roman" w:cs="Times New Roman"/>
          <w:szCs w:val="28"/>
        </w:rPr>
        <w:t xml:space="preserve"> ﻿﻿far better.”</w:t>
      </w:r>
    </w:p>
    <w:p w:rsidR="00315072" w:rsidRPr="00315072" w:rsidRDefault="00315072" w:rsidP="00D530B8">
      <w:pPr>
        <w:spacing w:after="0"/>
        <w:ind w:left="1260"/>
        <w:rPr>
          <w:szCs w:val="28"/>
        </w:rPr>
      </w:pPr>
    </w:p>
    <w:p w:rsidR="007023DA" w:rsidRPr="00315072" w:rsidRDefault="00031F20" w:rsidP="00D530B8">
      <w:pPr>
        <w:spacing w:after="0"/>
        <w:ind w:left="1260"/>
        <w:rPr>
          <w:rFonts w:eastAsia="Times New Roman" w:cs="Times New Roman"/>
          <w:szCs w:val="28"/>
        </w:rPr>
      </w:pPr>
      <w:r w:rsidRPr="00315072">
        <w:rPr>
          <w:szCs w:val="28"/>
        </w:rPr>
        <w:t xml:space="preserve">Right in this section – </w:t>
      </w:r>
      <w:r w:rsidR="0070338B" w:rsidRPr="00315072">
        <w:rPr>
          <w:szCs w:val="28"/>
        </w:rPr>
        <w:t>Dead saints are coming down</w:t>
      </w:r>
      <w:r w:rsidR="007023DA" w:rsidRPr="00315072">
        <w:rPr>
          <w:szCs w:val="28"/>
        </w:rPr>
        <w:t>.</w:t>
      </w:r>
      <w:r w:rsidR="00315072">
        <w:rPr>
          <w:szCs w:val="28"/>
        </w:rPr>
        <w:t xml:space="preserve"> </w:t>
      </w:r>
      <w:r w:rsidR="00D369C1" w:rsidRPr="00315072">
        <w:rPr>
          <w:rFonts w:eastAsia="Times New Roman" w:cs="Times New Roman"/>
          <w:szCs w:val="28"/>
        </w:rPr>
        <w:t xml:space="preserve">God will bring with Him </w:t>
      </w:r>
      <w:r w:rsidR="008852AE" w:rsidRPr="00315072">
        <w:rPr>
          <w:rFonts w:eastAsia="Times New Roman" w:cs="Times New Roman"/>
          <w:szCs w:val="28"/>
        </w:rPr>
        <w:t>(Jesus)</w:t>
      </w:r>
      <w:r w:rsidR="00D369C1" w:rsidRPr="00315072">
        <w:rPr>
          <w:rFonts w:eastAsia="Times New Roman" w:cs="Times New Roman"/>
          <w:szCs w:val="28"/>
        </w:rPr>
        <w:t>﻿﻿</w:t>
      </w:r>
      <w:r w:rsidR="00F47524" w:rsidRPr="00315072">
        <w:rPr>
          <w:rFonts w:eastAsia="Times New Roman" w:cs="Times New Roman"/>
          <w:szCs w:val="28"/>
        </w:rPr>
        <w:t xml:space="preserve"> </w:t>
      </w:r>
      <w:r w:rsidR="00D369C1" w:rsidRPr="00315072">
        <w:rPr>
          <w:rFonts w:eastAsia="Times New Roman" w:cs="Times New Roman"/>
          <w:szCs w:val="28"/>
        </w:rPr>
        <w:t xml:space="preserve">those who ﻿﻿sleep in Jesus. </w:t>
      </w:r>
      <w:r w:rsidR="00315072">
        <w:rPr>
          <w:rFonts w:eastAsia="Times New Roman" w:cs="Times New Roman"/>
          <w:szCs w:val="28"/>
        </w:rPr>
        <w:t>(</w:t>
      </w:r>
      <w:r w:rsidR="00315072" w:rsidRPr="00315072">
        <w:rPr>
          <w:szCs w:val="28"/>
        </w:rPr>
        <w:t>v. 14</w:t>
      </w:r>
      <w:r w:rsidR="00315072">
        <w:rPr>
          <w:szCs w:val="28"/>
        </w:rPr>
        <w:t>)</w:t>
      </w:r>
    </w:p>
    <w:p w:rsidR="00315072" w:rsidRDefault="00315072" w:rsidP="00D530B8">
      <w:pPr>
        <w:spacing w:after="0"/>
        <w:ind w:left="1260"/>
        <w:rPr>
          <w:rFonts w:eastAsia="Times New Roman" w:cs="Times New Roman"/>
          <w:szCs w:val="28"/>
        </w:rPr>
      </w:pPr>
    </w:p>
    <w:p w:rsidR="00D369C1" w:rsidRPr="00315072" w:rsidRDefault="007023DA" w:rsidP="00D530B8">
      <w:pPr>
        <w:spacing w:after="0"/>
        <w:ind w:left="1260"/>
        <w:rPr>
          <w:rFonts w:eastAsia="Times New Roman" w:cs="Times New Roman"/>
          <w:szCs w:val="28"/>
        </w:rPr>
      </w:pPr>
      <w:r w:rsidRPr="00315072">
        <w:rPr>
          <w:rFonts w:eastAsia="Times New Roman" w:cs="Times New Roman"/>
          <w:szCs w:val="28"/>
        </w:rPr>
        <w:t xml:space="preserve">Dead saints are </w:t>
      </w:r>
      <w:r w:rsidR="00E17F03" w:rsidRPr="00315072">
        <w:rPr>
          <w:rFonts w:eastAsia="Times New Roman" w:cs="Times New Roman"/>
          <w:szCs w:val="28"/>
        </w:rPr>
        <w:t>going up</w:t>
      </w:r>
      <w:r w:rsidR="004664B4" w:rsidRPr="00315072">
        <w:rPr>
          <w:rFonts w:eastAsia="Times New Roman" w:cs="Times New Roman"/>
          <w:szCs w:val="28"/>
        </w:rPr>
        <w:t>.</w:t>
      </w:r>
      <w:r w:rsidR="006629E9" w:rsidRPr="00315072">
        <w:rPr>
          <w:rFonts w:eastAsia="Times New Roman" w:cs="Times New Roman"/>
          <w:szCs w:val="28"/>
        </w:rPr>
        <w:t xml:space="preserve"> </w:t>
      </w:r>
      <w:r w:rsidR="005272BC" w:rsidRPr="00F47524">
        <w:rPr>
          <w:rFonts w:cs="Times New Roman"/>
          <w:szCs w:val="28"/>
        </w:rPr>
        <w:t>And the dead in Christ will rise first</w:t>
      </w:r>
      <w:r w:rsidR="00315072">
        <w:rPr>
          <w:rFonts w:cs="Times New Roman"/>
          <w:szCs w:val="28"/>
        </w:rPr>
        <w:t xml:space="preserve"> (v. 16)</w:t>
      </w:r>
    </w:p>
    <w:p w:rsidR="00315072" w:rsidRPr="00F47524" w:rsidRDefault="00315072" w:rsidP="00315072">
      <w:pPr>
        <w:spacing w:after="0"/>
        <w:ind w:left="990"/>
        <w:rPr>
          <w:rFonts w:eastAsia="Times New Roman" w:cs="Times New Roman"/>
          <w:szCs w:val="28"/>
        </w:rPr>
      </w:pPr>
    </w:p>
    <w:p w:rsidR="007F008D" w:rsidRPr="00F47524" w:rsidRDefault="007F008D" w:rsidP="00F47524">
      <w:pPr>
        <w:spacing w:after="0"/>
        <w:rPr>
          <w:sz w:val="28"/>
          <w:szCs w:val="28"/>
        </w:rPr>
      </w:pPr>
      <w:r w:rsidRPr="00F47524">
        <w:rPr>
          <w:sz w:val="28"/>
          <w:szCs w:val="28"/>
        </w:rPr>
        <w:t>2.</w:t>
      </w:r>
      <w:r w:rsidR="00DA4302" w:rsidRPr="00F47524">
        <w:rPr>
          <w:sz w:val="28"/>
          <w:szCs w:val="28"/>
        </w:rPr>
        <w:t xml:space="preserve"> Our Faith </w:t>
      </w:r>
      <w:r w:rsidR="00427922" w:rsidRPr="00F47524">
        <w:rPr>
          <w:sz w:val="28"/>
          <w:szCs w:val="28"/>
        </w:rPr>
        <w:t>–</w:t>
      </w:r>
      <w:r w:rsidR="00DA4302" w:rsidRPr="00F47524">
        <w:rPr>
          <w:sz w:val="28"/>
          <w:szCs w:val="28"/>
        </w:rPr>
        <w:t xml:space="preserve"> </w:t>
      </w:r>
      <w:r w:rsidR="00BC2347">
        <w:rPr>
          <w:sz w:val="28"/>
          <w:szCs w:val="28"/>
        </w:rPr>
        <w:t>4:</w:t>
      </w:r>
      <w:r w:rsidR="00DA4302" w:rsidRPr="00F47524">
        <w:rPr>
          <w:sz w:val="28"/>
          <w:szCs w:val="28"/>
        </w:rPr>
        <w:t>14</w:t>
      </w:r>
    </w:p>
    <w:p w:rsidR="00427922" w:rsidRPr="00F47524" w:rsidRDefault="00CB5432" w:rsidP="00F47524">
      <w:pPr>
        <w:spacing w:after="0"/>
        <w:ind w:left="990"/>
        <w:rPr>
          <w:szCs w:val="28"/>
        </w:rPr>
      </w:pPr>
      <w:r w:rsidRPr="00F47524">
        <w:rPr>
          <w:sz w:val="28"/>
          <w:szCs w:val="28"/>
        </w:rPr>
        <w:tab/>
      </w:r>
      <w:r w:rsidR="00E8649F" w:rsidRPr="00F47524">
        <w:rPr>
          <w:szCs w:val="28"/>
        </w:rPr>
        <w:tab/>
      </w:r>
    </w:p>
    <w:p w:rsidR="00377DC8" w:rsidRPr="00315072" w:rsidRDefault="00377DC8" w:rsidP="00315072">
      <w:pPr>
        <w:pStyle w:val="ListParagraph"/>
        <w:numPr>
          <w:ilvl w:val="0"/>
          <w:numId w:val="19"/>
        </w:numPr>
        <w:spacing w:after="0"/>
        <w:ind w:left="1260" w:hanging="270"/>
        <w:rPr>
          <w:sz w:val="26"/>
          <w:szCs w:val="26"/>
        </w:rPr>
      </w:pPr>
      <w:bookmarkStart w:id="0" w:name="_GoBack"/>
      <w:bookmarkEnd w:id="0"/>
      <w:r w:rsidRPr="00315072">
        <w:rPr>
          <w:sz w:val="26"/>
          <w:szCs w:val="26"/>
        </w:rPr>
        <w:t xml:space="preserve">The </w:t>
      </w:r>
      <w:r w:rsidR="00315072">
        <w:rPr>
          <w:sz w:val="26"/>
          <w:szCs w:val="26"/>
        </w:rPr>
        <w:t>Condition - 4:</w:t>
      </w:r>
      <w:r w:rsidR="00272B8D" w:rsidRPr="00315072">
        <w:rPr>
          <w:sz w:val="26"/>
          <w:szCs w:val="26"/>
        </w:rPr>
        <w:t>14a</w:t>
      </w:r>
    </w:p>
    <w:p w:rsidR="00315072" w:rsidRPr="00315072" w:rsidRDefault="00315072" w:rsidP="00F47524">
      <w:pPr>
        <w:spacing w:after="0"/>
        <w:ind w:left="990"/>
        <w:rPr>
          <w:sz w:val="20"/>
          <w:szCs w:val="28"/>
        </w:rPr>
      </w:pPr>
    </w:p>
    <w:p w:rsidR="009C377D" w:rsidRDefault="00315072" w:rsidP="00315072">
      <w:pPr>
        <w:spacing w:after="0"/>
        <w:ind w:left="1350"/>
        <w:rPr>
          <w:szCs w:val="28"/>
        </w:rPr>
      </w:pPr>
      <w:r>
        <w:rPr>
          <w:szCs w:val="28"/>
        </w:rPr>
        <w:t>“</w:t>
      </w:r>
      <w:r w:rsidR="00272B8D" w:rsidRPr="00F47524">
        <w:rPr>
          <w:szCs w:val="28"/>
        </w:rPr>
        <w:t>For if we believe that Jesus died and rose again,</w:t>
      </w:r>
      <w:r>
        <w:rPr>
          <w:szCs w:val="28"/>
        </w:rPr>
        <w:t>”</w:t>
      </w:r>
    </w:p>
    <w:p w:rsidR="00315072" w:rsidRPr="00F47524" w:rsidRDefault="00315072" w:rsidP="00315072">
      <w:pPr>
        <w:spacing w:after="0"/>
        <w:ind w:left="1260"/>
        <w:rPr>
          <w:szCs w:val="28"/>
        </w:rPr>
      </w:pPr>
    </w:p>
    <w:p w:rsidR="0010598E" w:rsidRPr="00F47524" w:rsidRDefault="009C377D" w:rsidP="00315072">
      <w:pPr>
        <w:spacing w:after="0"/>
        <w:ind w:left="1260"/>
        <w:jc w:val="both"/>
        <w:rPr>
          <w:szCs w:val="28"/>
        </w:rPr>
      </w:pPr>
      <w:r w:rsidRPr="00F47524">
        <w:rPr>
          <w:szCs w:val="28"/>
        </w:rPr>
        <w:t xml:space="preserve">The word “if” does not </w:t>
      </w:r>
      <w:r w:rsidR="00564C0A" w:rsidRPr="00F47524">
        <w:rPr>
          <w:szCs w:val="28"/>
        </w:rPr>
        <w:t>that there is any doubt.</w:t>
      </w:r>
      <w:r w:rsidR="00315072">
        <w:rPr>
          <w:szCs w:val="28"/>
        </w:rPr>
        <w:t xml:space="preserve"> </w:t>
      </w:r>
      <w:r w:rsidR="004A3374" w:rsidRPr="00F47524">
        <w:rPr>
          <w:szCs w:val="28"/>
        </w:rPr>
        <w:t>There are 4 classes of condition in the New Testament.</w:t>
      </w:r>
      <w:r w:rsidR="00315072">
        <w:rPr>
          <w:szCs w:val="28"/>
        </w:rPr>
        <w:t xml:space="preserve"> </w:t>
      </w:r>
      <w:r w:rsidR="004A3374" w:rsidRPr="00F47524">
        <w:rPr>
          <w:szCs w:val="28"/>
        </w:rPr>
        <w:t>This one is the first class</w:t>
      </w:r>
      <w:r w:rsidR="00A556A8" w:rsidRPr="00F47524">
        <w:rPr>
          <w:szCs w:val="28"/>
        </w:rPr>
        <w:t xml:space="preserve"> condition.</w:t>
      </w:r>
      <w:r w:rsidR="009B53B6">
        <w:rPr>
          <w:szCs w:val="28"/>
        </w:rPr>
        <w:t xml:space="preserve"> </w:t>
      </w:r>
      <w:r w:rsidR="00A556A8" w:rsidRPr="00F47524">
        <w:rPr>
          <w:szCs w:val="28"/>
        </w:rPr>
        <w:t>It assumes that the “if” is true</w:t>
      </w:r>
      <w:r w:rsidR="008515A0" w:rsidRPr="00F47524">
        <w:rPr>
          <w:szCs w:val="28"/>
        </w:rPr>
        <w:t xml:space="preserve"> and in this case should be translated since.</w:t>
      </w:r>
      <w:r w:rsidR="00315072">
        <w:rPr>
          <w:szCs w:val="28"/>
        </w:rPr>
        <w:t xml:space="preserve"> </w:t>
      </w:r>
      <w:r w:rsidR="0010598E" w:rsidRPr="00F47524">
        <w:rPr>
          <w:szCs w:val="28"/>
        </w:rPr>
        <w:t>“Since we believe that Jesus died and rose again</w:t>
      </w:r>
      <w:r w:rsidR="00D62813" w:rsidRPr="00F47524">
        <w:rPr>
          <w:szCs w:val="28"/>
        </w:rPr>
        <w:t>, etc</w:t>
      </w:r>
      <w:r w:rsidR="0010598E" w:rsidRPr="00F47524">
        <w:rPr>
          <w:szCs w:val="28"/>
        </w:rPr>
        <w:t>”</w:t>
      </w:r>
    </w:p>
    <w:p w:rsidR="00377DC8" w:rsidRPr="00F47524" w:rsidRDefault="00377DC8" w:rsidP="00F47524">
      <w:pPr>
        <w:spacing w:after="0"/>
        <w:ind w:left="990"/>
        <w:rPr>
          <w:szCs w:val="28"/>
        </w:rPr>
      </w:pPr>
    </w:p>
    <w:p w:rsidR="00377DC8" w:rsidRPr="00315072" w:rsidRDefault="00315072" w:rsidP="00315072">
      <w:pPr>
        <w:pStyle w:val="ListParagraph"/>
        <w:numPr>
          <w:ilvl w:val="0"/>
          <w:numId w:val="19"/>
        </w:numPr>
        <w:spacing w:after="0"/>
        <w:ind w:left="1260" w:hanging="270"/>
        <w:rPr>
          <w:sz w:val="26"/>
          <w:szCs w:val="26"/>
        </w:rPr>
      </w:pPr>
      <w:r>
        <w:rPr>
          <w:sz w:val="26"/>
          <w:szCs w:val="26"/>
        </w:rPr>
        <w:t>The C</w:t>
      </w:r>
      <w:r w:rsidR="00272B8D" w:rsidRPr="00315072">
        <w:rPr>
          <w:sz w:val="26"/>
          <w:szCs w:val="26"/>
        </w:rPr>
        <w:t>onc</w:t>
      </w:r>
      <w:r>
        <w:rPr>
          <w:sz w:val="26"/>
          <w:szCs w:val="26"/>
        </w:rPr>
        <w:t>lusion - 4:</w:t>
      </w:r>
      <w:r w:rsidR="00272B8D" w:rsidRPr="00315072">
        <w:rPr>
          <w:sz w:val="26"/>
          <w:szCs w:val="26"/>
        </w:rPr>
        <w:t>14b</w:t>
      </w:r>
    </w:p>
    <w:p w:rsidR="00315072" w:rsidRPr="00315072" w:rsidRDefault="00315072" w:rsidP="00315072">
      <w:pPr>
        <w:spacing w:after="0"/>
        <w:ind w:left="0"/>
        <w:rPr>
          <w:sz w:val="20"/>
          <w:szCs w:val="28"/>
        </w:rPr>
      </w:pPr>
    </w:p>
    <w:p w:rsidR="00A15181" w:rsidRDefault="00315072" w:rsidP="00315072">
      <w:pPr>
        <w:spacing w:after="0"/>
        <w:ind w:left="1350"/>
        <w:rPr>
          <w:rFonts w:eastAsia="Times New Roman" w:cs="Times New Roman"/>
          <w:szCs w:val="28"/>
        </w:rPr>
      </w:pPr>
      <w:r>
        <w:rPr>
          <w:szCs w:val="28"/>
        </w:rPr>
        <w:t>“</w:t>
      </w:r>
      <w:proofErr w:type="gramStart"/>
      <w:r w:rsidR="00272B8D" w:rsidRPr="00F47524">
        <w:rPr>
          <w:szCs w:val="28"/>
        </w:rPr>
        <w:t>even</w:t>
      </w:r>
      <w:proofErr w:type="gramEnd"/>
      <w:r w:rsidR="00272B8D" w:rsidRPr="00F47524">
        <w:rPr>
          <w:szCs w:val="28"/>
        </w:rPr>
        <w:t xml:space="preserve"> so,</w:t>
      </w:r>
      <w:r w:rsidR="007E77B7" w:rsidRPr="00F47524">
        <w:rPr>
          <w:szCs w:val="28"/>
        </w:rPr>
        <w:t xml:space="preserve"> (based on that fact)</w:t>
      </w:r>
      <w:r w:rsidR="00272B8D" w:rsidRPr="00F47524">
        <w:rPr>
          <w:szCs w:val="28"/>
        </w:rPr>
        <w:t xml:space="preserve"> those who sleep in Jesus will God bring with Him.</w:t>
      </w:r>
      <w:r w:rsidR="009B53B6">
        <w:rPr>
          <w:szCs w:val="28"/>
        </w:rPr>
        <w:t xml:space="preserve"> </w:t>
      </w:r>
      <w:r w:rsidR="00D62813" w:rsidRPr="00F47524">
        <w:rPr>
          <w:rFonts w:eastAsia="Times New Roman" w:cs="Times New Roman"/>
          <w:szCs w:val="28"/>
        </w:rPr>
        <w:t>The death and resurre</w:t>
      </w:r>
      <w:r w:rsidR="00F47524">
        <w:rPr>
          <w:rFonts w:eastAsia="Times New Roman" w:cs="Times New Roman"/>
          <w:szCs w:val="28"/>
        </w:rPr>
        <w:t>ction of Jesus Christ are among</w:t>
      </w:r>
      <w:r w:rsidR="009B53B6">
        <w:rPr>
          <w:rFonts w:eastAsia="Times New Roman" w:cs="Times New Roman"/>
          <w:szCs w:val="28"/>
        </w:rPr>
        <w:t xml:space="preserve"> </w:t>
      </w:r>
      <w:r w:rsidR="00D62813" w:rsidRPr="00F47524">
        <w:rPr>
          <w:rFonts w:eastAsia="Times New Roman" w:cs="Times New Roman"/>
          <w:szCs w:val="28"/>
        </w:rPr>
        <w:t>the best-attested facts of history.</w:t>
      </w:r>
    </w:p>
    <w:p w:rsidR="00315072" w:rsidRPr="009B53B6" w:rsidRDefault="00315072" w:rsidP="00315072">
      <w:pPr>
        <w:spacing w:after="0"/>
        <w:ind w:left="1440"/>
        <w:rPr>
          <w:szCs w:val="28"/>
        </w:rPr>
      </w:pPr>
    </w:p>
    <w:p w:rsidR="00A21065" w:rsidRDefault="00A15181" w:rsidP="00315072">
      <w:pPr>
        <w:spacing w:after="0"/>
        <w:ind w:left="1260"/>
        <w:rPr>
          <w:szCs w:val="28"/>
        </w:rPr>
      </w:pPr>
      <w:r w:rsidRPr="00F47524">
        <w:rPr>
          <w:rFonts w:eastAsia="Times New Roman" w:cs="Times New Roman"/>
          <w:szCs w:val="28"/>
        </w:rPr>
        <w:t>You can be equally certain</w:t>
      </w:r>
      <w:r w:rsidR="00D62813" w:rsidRPr="00F47524">
        <w:rPr>
          <w:rFonts w:eastAsia="Times New Roman" w:cs="Times New Roman"/>
          <w:szCs w:val="28"/>
        </w:rPr>
        <w:t xml:space="preserve"> </w:t>
      </w:r>
      <w:r w:rsidRPr="00F47524">
        <w:rPr>
          <w:rFonts w:eastAsia="Times New Roman" w:cs="Times New Roman"/>
          <w:szCs w:val="28"/>
        </w:rPr>
        <w:t xml:space="preserve">that, when Jesus </w:t>
      </w:r>
      <w:r w:rsidR="009443D6" w:rsidRPr="00F47524">
        <w:rPr>
          <w:rFonts w:eastAsia="Times New Roman" w:cs="Times New Roman"/>
          <w:szCs w:val="28"/>
        </w:rPr>
        <w:t xml:space="preserve">comes for His living saints, </w:t>
      </w:r>
      <w:r w:rsidR="00CE7C41" w:rsidRPr="00F47524">
        <w:rPr>
          <w:rFonts w:eastAsia="Times New Roman" w:cs="Times New Roman"/>
          <w:szCs w:val="28"/>
        </w:rPr>
        <w:t>he will bring the souls of believers who have died</w:t>
      </w:r>
      <w:r w:rsidR="00DB72A1" w:rsidRPr="00F47524">
        <w:rPr>
          <w:rFonts w:eastAsia="Times New Roman" w:cs="Times New Roman"/>
          <w:szCs w:val="28"/>
        </w:rPr>
        <w:t xml:space="preserve"> with Him.</w:t>
      </w:r>
    </w:p>
    <w:p w:rsidR="00315072" w:rsidRDefault="00315072" w:rsidP="00315072">
      <w:pPr>
        <w:spacing w:after="0"/>
        <w:ind w:left="1260"/>
        <w:rPr>
          <w:szCs w:val="28"/>
        </w:rPr>
      </w:pPr>
    </w:p>
    <w:p w:rsidR="00315072" w:rsidRPr="00F47524" w:rsidRDefault="00315072" w:rsidP="00315072">
      <w:pPr>
        <w:spacing w:after="0"/>
        <w:ind w:left="1260"/>
        <w:rPr>
          <w:rFonts w:eastAsia="Times New Roman" w:cs="Times New Roman"/>
          <w:szCs w:val="28"/>
        </w:rPr>
      </w:pPr>
    </w:p>
    <w:p w:rsidR="000D0598" w:rsidRPr="00F47524" w:rsidRDefault="000D0598" w:rsidP="00315072">
      <w:pPr>
        <w:spacing w:after="0"/>
        <w:ind w:left="360"/>
        <w:rPr>
          <w:sz w:val="28"/>
          <w:szCs w:val="28"/>
        </w:rPr>
      </w:pPr>
      <w:r w:rsidRPr="00F47524">
        <w:rPr>
          <w:sz w:val="28"/>
          <w:szCs w:val="28"/>
        </w:rPr>
        <w:t xml:space="preserve">B. </w:t>
      </w:r>
      <w:r w:rsidR="007D2ECD" w:rsidRPr="00F47524">
        <w:rPr>
          <w:sz w:val="28"/>
          <w:szCs w:val="28"/>
        </w:rPr>
        <w:t>A Promise</w:t>
      </w:r>
      <w:r w:rsidR="00C71623" w:rsidRPr="00F47524">
        <w:rPr>
          <w:sz w:val="28"/>
          <w:szCs w:val="28"/>
        </w:rPr>
        <w:t xml:space="preserve"> – </w:t>
      </w:r>
      <w:r w:rsidR="00BC2347">
        <w:rPr>
          <w:sz w:val="28"/>
          <w:szCs w:val="28"/>
        </w:rPr>
        <w:t>4:</w:t>
      </w:r>
      <w:r w:rsidR="00C71623" w:rsidRPr="00F47524">
        <w:rPr>
          <w:sz w:val="28"/>
          <w:szCs w:val="28"/>
        </w:rPr>
        <w:t>1</w:t>
      </w:r>
      <w:r w:rsidR="007D2ECD" w:rsidRPr="00F47524">
        <w:rPr>
          <w:sz w:val="28"/>
          <w:szCs w:val="28"/>
        </w:rPr>
        <w:t>5</w:t>
      </w:r>
    </w:p>
    <w:p w:rsidR="00386B38" w:rsidRPr="00F47524" w:rsidRDefault="00386B38" w:rsidP="00736142">
      <w:pPr>
        <w:spacing w:after="0"/>
        <w:rPr>
          <w:szCs w:val="28"/>
        </w:rPr>
      </w:pPr>
    </w:p>
    <w:p w:rsidR="00CB5432" w:rsidRPr="00F47524" w:rsidRDefault="00315072" w:rsidP="00F11876">
      <w:pPr>
        <w:spacing w:after="0"/>
        <w:ind w:left="810"/>
        <w:jc w:val="both"/>
        <w:rPr>
          <w:szCs w:val="28"/>
        </w:rPr>
      </w:pPr>
      <w:r>
        <w:rPr>
          <w:szCs w:val="28"/>
        </w:rPr>
        <w:t>“</w:t>
      </w:r>
      <w:r w:rsidR="00CB5432" w:rsidRPr="00F47524">
        <w:rPr>
          <w:szCs w:val="28"/>
        </w:rPr>
        <w:t>For this we say by the word of the Lord</w:t>
      </w:r>
      <w:r w:rsidR="007C6839" w:rsidRPr="00F47524">
        <w:rPr>
          <w:szCs w:val="28"/>
        </w:rPr>
        <w:t>, that we</w:t>
      </w:r>
      <w:r w:rsidR="00A806EA" w:rsidRPr="00F47524">
        <w:rPr>
          <w:szCs w:val="28"/>
        </w:rPr>
        <w:t xml:space="preserve"> </w:t>
      </w:r>
      <w:r w:rsidR="007C6839" w:rsidRPr="00F47524">
        <w:rPr>
          <w:szCs w:val="28"/>
        </w:rPr>
        <w:t>who are ali</w:t>
      </w:r>
      <w:r w:rsidR="00D04A0D" w:rsidRPr="00F47524">
        <w:rPr>
          <w:szCs w:val="28"/>
        </w:rPr>
        <w:t>v</w:t>
      </w:r>
      <w:r w:rsidR="007C6839" w:rsidRPr="00F47524">
        <w:rPr>
          <w:szCs w:val="28"/>
        </w:rPr>
        <w:t>e and remain unto the coming of the</w:t>
      </w:r>
      <w:r w:rsidR="00A806EA" w:rsidRPr="00F47524">
        <w:rPr>
          <w:szCs w:val="28"/>
        </w:rPr>
        <w:t xml:space="preserve"> </w:t>
      </w:r>
      <w:r w:rsidR="007C6839" w:rsidRPr="00F47524">
        <w:rPr>
          <w:szCs w:val="28"/>
        </w:rPr>
        <w:t>Lord shall not precede those who are asleep.</w:t>
      </w:r>
      <w:r>
        <w:rPr>
          <w:szCs w:val="28"/>
        </w:rPr>
        <w:t>”</w:t>
      </w:r>
    </w:p>
    <w:p w:rsidR="00271AC0" w:rsidRPr="00F47524" w:rsidRDefault="00271AC0" w:rsidP="00736142">
      <w:pPr>
        <w:spacing w:after="0"/>
        <w:rPr>
          <w:szCs w:val="28"/>
        </w:rPr>
      </w:pPr>
    </w:p>
    <w:p w:rsidR="00315072" w:rsidRDefault="00271AC0" w:rsidP="00F11876">
      <w:pPr>
        <w:spacing w:after="0"/>
        <w:jc w:val="both"/>
        <w:rPr>
          <w:szCs w:val="28"/>
        </w:rPr>
      </w:pPr>
      <w:r w:rsidRPr="00F47524">
        <w:rPr>
          <w:szCs w:val="28"/>
        </w:rPr>
        <w:t xml:space="preserve">This revelation </w:t>
      </w:r>
      <w:r w:rsidR="004E62BE" w:rsidRPr="00F47524">
        <w:rPr>
          <w:szCs w:val="28"/>
        </w:rPr>
        <w:t>of the resurrection came from the Lord</w:t>
      </w:r>
      <w:r w:rsidR="001B0583" w:rsidRPr="00F47524">
        <w:rPr>
          <w:szCs w:val="28"/>
        </w:rPr>
        <w:t xml:space="preserve"> Jesus,</w:t>
      </w:r>
      <w:r w:rsidR="004E62BE" w:rsidRPr="00F47524">
        <w:rPr>
          <w:szCs w:val="28"/>
        </w:rPr>
        <w:t xml:space="preserve"> Himself</w:t>
      </w:r>
      <w:r w:rsidR="001B0583" w:rsidRPr="00F47524">
        <w:rPr>
          <w:szCs w:val="28"/>
        </w:rPr>
        <w:t>. Probably it was a direct rev</w:t>
      </w:r>
      <w:r w:rsidR="004F0C6A" w:rsidRPr="00F47524">
        <w:rPr>
          <w:szCs w:val="28"/>
        </w:rPr>
        <w:t>e</w:t>
      </w:r>
      <w:r w:rsidR="001B0583" w:rsidRPr="00F47524">
        <w:rPr>
          <w:szCs w:val="28"/>
        </w:rPr>
        <w:t>lation to Paul.</w:t>
      </w:r>
    </w:p>
    <w:p w:rsidR="00315072" w:rsidRDefault="00315072" w:rsidP="00315072">
      <w:pPr>
        <w:spacing w:after="0"/>
        <w:rPr>
          <w:szCs w:val="28"/>
        </w:rPr>
      </w:pPr>
    </w:p>
    <w:p w:rsidR="00145724" w:rsidRPr="00F47524" w:rsidRDefault="004F0C6A" w:rsidP="00315072">
      <w:pPr>
        <w:spacing w:after="0"/>
        <w:jc w:val="both"/>
        <w:rPr>
          <w:szCs w:val="28"/>
        </w:rPr>
      </w:pPr>
      <w:r w:rsidRPr="00F47524">
        <w:rPr>
          <w:szCs w:val="28"/>
        </w:rPr>
        <w:t xml:space="preserve">Not only will they </w:t>
      </w:r>
      <w:r w:rsidR="00145724" w:rsidRPr="00F47524">
        <w:rPr>
          <w:szCs w:val="28"/>
        </w:rPr>
        <w:t xml:space="preserve">be a part </w:t>
      </w:r>
      <w:r w:rsidR="00315072">
        <w:rPr>
          <w:szCs w:val="28"/>
        </w:rPr>
        <w:t xml:space="preserve">of the resurrection, they will </w:t>
      </w:r>
      <w:r w:rsidR="00145724" w:rsidRPr="00F47524">
        <w:rPr>
          <w:szCs w:val="28"/>
        </w:rPr>
        <w:t>be the first part.</w:t>
      </w:r>
      <w:r w:rsidR="00315072">
        <w:rPr>
          <w:szCs w:val="28"/>
        </w:rPr>
        <w:t xml:space="preserve"> </w:t>
      </w:r>
      <w:r w:rsidR="00A75638" w:rsidRPr="00F47524">
        <w:rPr>
          <w:szCs w:val="28"/>
        </w:rPr>
        <w:t>W</w:t>
      </w:r>
      <w:r w:rsidR="007855D1" w:rsidRPr="00F47524">
        <w:rPr>
          <w:szCs w:val="28"/>
        </w:rPr>
        <w:t>e who</w:t>
      </w:r>
      <w:r w:rsidR="00A75638" w:rsidRPr="00F47524">
        <w:rPr>
          <w:szCs w:val="28"/>
        </w:rPr>
        <w:t xml:space="preserve"> </w:t>
      </w:r>
      <w:r w:rsidR="007855D1" w:rsidRPr="00F47524">
        <w:rPr>
          <w:szCs w:val="28"/>
        </w:rPr>
        <w:t xml:space="preserve">are alive and remain </w:t>
      </w:r>
      <w:r w:rsidR="009467ED" w:rsidRPr="00F47524">
        <w:rPr>
          <w:szCs w:val="28"/>
        </w:rPr>
        <w:t xml:space="preserve">shall </w:t>
      </w:r>
      <w:r w:rsidR="009467ED" w:rsidRPr="009B53B6">
        <w:rPr>
          <w:szCs w:val="28"/>
        </w:rPr>
        <w:t>not precede them.</w:t>
      </w:r>
      <w:r w:rsidR="009B53B6" w:rsidRPr="009B53B6">
        <w:rPr>
          <w:szCs w:val="28"/>
        </w:rPr>
        <w:t xml:space="preserve"> </w:t>
      </w:r>
      <w:r w:rsidR="002879FA" w:rsidRPr="009B53B6">
        <w:rPr>
          <w:rFonts w:cs="Times New Roman"/>
          <w:szCs w:val="28"/>
        </w:rPr>
        <w:t xml:space="preserve">﻿The </w:t>
      </w:r>
      <w:r w:rsidR="002879FA" w:rsidRPr="00F47524">
        <w:rPr>
          <w:rFonts w:cs="Times New Roman"/>
          <w:szCs w:val="28"/>
        </w:rPr>
        <w:t>dead in Christ will rise first.</w:t>
      </w:r>
      <w:r w:rsidR="00F11876">
        <w:rPr>
          <w:rFonts w:cs="Times New Roman"/>
          <w:szCs w:val="28"/>
        </w:rPr>
        <w:t xml:space="preserve"> (v</w:t>
      </w:r>
      <w:r w:rsidR="000155D8" w:rsidRPr="00F47524">
        <w:rPr>
          <w:rFonts w:cs="Times New Roman"/>
          <w:szCs w:val="28"/>
        </w:rPr>
        <w:t>.</w:t>
      </w:r>
      <w:r w:rsidR="00F11876">
        <w:rPr>
          <w:rFonts w:cs="Times New Roman"/>
          <w:szCs w:val="28"/>
        </w:rPr>
        <w:t xml:space="preserve"> </w:t>
      </w:r>
      <w:r w:rsidR="000155D8" w:rsidRPr="00F47524">
        <w:rPr>
          <w:rFonts w:cs="Times New Roman"/>
          <w:szCs w:val="28"/>
        </w:rPr>
        <w:t>16</w:t>
      </w:r>
      <w:r w:rsidR="00F11876">
        <w:rPr>
          <w:rFonts w:cs="Times New Roman"/>
          <w:szCs w:val="28"/>
        </w:rPr>
        <w:t>)</w:t>
      </w:r>
    </w:p>
    <w:p w:rsidR="00C71623" w:rsidRPr="00F47524" w:rsidRDefault="00C71623" w:rsidP="00736142">
      <w:pPr>
        <w:spacing w:after="0"/>
        <w:rPr>
          <w:szCs w:val="28"/>
        </w:rPr>
      </w:pPr>
    </w:p>
    <w:p w:rsidR="00C71623" w:rsidRPr="00F47524" w:rsidRDefault="00C71623" w:rsidP="00F47524">
      <w:pPr>
        <w:spacing w:after="0"/>
        <w:ind w:left="360"/>
        <w:rPr>
          <w:sz w:val="28"/>
          <w:szCs w:val="28"/>
        </w:rPr>
      </w:pPr>
      <w:r w:rsidRPr="00F47524">
        <w:rPr>
          <w:sz w:val="28"/>
          <w:szCs w:val="28"/>
        </w:rPr>
        <w:t xml:space="preserve">C. </w:t>
      </w:r>
      <w:r w:rsidR="00E42909" w:rsidRPr="00F47524">
        <w:rPr>
          <w:sz w:val="28"/>
          <w:szCs w:val="28"/>
        </w:rPr>
        <w:t xml:space="preserve">A </w:t>
      </w:r>
      <w:r w:rsidR="007D2ECD" w:rsidRPr="00F47524">
        <w:rPr>
          <w:sz w:val="28"/>
          <w:szCs w:val="28"/>
        </w:rPr>
        <w:t>Picture</w:t>
      </w:r>
      <w:r w:rsidR="009E7CF9" w:rsidRPr="00F47524">
        <w:rPr>
          <w:sz w:val="28"/>
          <w:szCs w:val="28"/>
        </w:rPr>
        <w:t xml:space="preserve"> – </w:t>
      </w:r>
      <w:r w:rsidR="00BC2347">
        <w:rPr>
          <w:sz w:val="28"/>
          <w:szCs w:val="28"/>
        </w:rPr>
        <w:t>4:</w:t>
      </w:r>
      <w:r w:rsidR="009E7CF9" w:rsidRPr="00F47524">
        <w:rPr>
          <w:sz w:val="28"/>
          <w:szCs w:val="28"/>
        </w:rPr>
        <w:t>1</w:t>
      </w:r>
      <w:r w:rsidR="00F11876">
        <w:rPr>
          <w:sz w:val="28"/>
          <w:szCs w:val="28"/>
        </w:rPr>
        <w:t>6</w:t>
      </w:r>
      <w:r w:rsidR="009E7CF9" w:rsidRPr="00F47524">
        <w:rPr>
          <w:sz w:val="28"/>
          <w:szCs w:val="28"/>
        </w:rPr>
        <w:t>-18</w:t>
      </w:r>
    </w:p>
    <w:p w:rsidR="00386B38" w:rsidRPr="009B53B6" w:rsidRDefault="00386B38" w:rsidP="00736142">
      <w:pPr>
        <w:spacing w:after="0"/>
        <w:rPr>
          <w:sz w:val="20"/>
          <w:szCs w:val="28"/>
        </w:rPr>
      </w:pPr>
    </w:p>
    <w:p w:rsidR="00E42909" w:rsidRPr="00F47524" w:rsidRDefault="00E42909" w:rsidP="00736142">
      <w:pPr>
        <w:spacing w:after="0"/>
        <w:rPr>
          <w:sz w:val="28"/>
          <w:szCs w:val="28"/>
        </w:rPr>
      </w:pPr>
      <w:r w:rsidRPr="00F47524">
        <w:rPr>
          <w:sz w:val="28"/>
          <w:szCs w:val="28"/>
        </w:rPr>
        <w:t xml:space="preserve">1. Resurrection – </w:t>
      </w:r>
      <w:r w:rsidR="00BC2347">
        <w:rPr>
          <w:sz w:val="28"/>
          <w:szCs w:val="28"/>
        </w:rPr>
        <w:t>4:</w:t>
      </w:r>
      <w:r w:rsidRPr="00F47524">
        <w:rPr>
          <w:sz w:val="28"/>
          <w:szCs w:val="28"/>
        </w:rPr>
        <w:t>16</w:t>
      </w:r>
    </w:p>
    <w:p w:rsidR="00386B38" w:rsidRPr="009B53B6" w:rsidRDefault="00386B38" w:rsidP="00736142">
      <w:pPr>
        <w:spacing w:after="0"/>
        <w:rPr>
          <w:sz w:val="20"/>
          <w:szCs w:val="28"/>
        </w:rPr>
      </w:pPr>
    </w:p>
    <w:p w:rsidR="00E42909" w:rsidRPr="00F47524" w:rsidRDefault="009B53B6" w:rsidP="00F11876">
      <w:pPr>
        <w:spacing w:after="0"/>
        <w:ind w:left="1080"/>
        <w:jc w:val="both"/>
        <w:rPr>
          <w:szCs w:val="28"/>
        </w:rPr>
      </w:pPr>
      <w:r>
        <w:rPr>
          <w:szCs w:val="28"/>
        </w:rPr>
        <w:t>“</w:t>
      </w:r>
      <w:r w:rsidR="00D04A0D" w:rsidRPr="00F47524">
        <w:rPr>
          <w:szCs w:val="28"/>
        </w:rPr>
        <w:t>For the Lord, Himself</w:t>
      </w:r>
      <w:r w:rsidR="000A41D3" w:rsidRPr="00F47524">
        <w:rPr>
          <w:szCs w:val="28"/>
        </w:rPr>
        <w:t>, shall de</w:t>
      </w:r>
      <w:r w:rsidR="00631779" w:rsidRPr="00F47524">
        <w:rPr>
          <w:szCs w:val="28"/>
        </w:rPr>
        <w:t>s</w:t>
      </w:r>
      <w:r w:rsidR="000A41D3" w:rsidRPr="00F47524">
        <w:rPr>
          <w:szCs w:val="28"/>
        </w:rPr>
        <w:t>cend from heaven w</w:t>
      </w:r>
      <w:r w:rsidR="00F47524">
        <w:rPr>
          <w:szCs w:val="28"/>
        </w:rPr>
        <w:t xml:space="preserve">ith a shout and the voice of an </w:t>
      </w:r>
      <w:r w:rsidR="000A41D3" w:rsidRPr="00F47524">
        <w:rPr>
          <w:szCs w:val="28"/>
        </w:rPr>
        <w:t>archangel an</w:t>
      </w:r>
      <w:r w:rsidR="00631779" w:rsidRPr="00F47524">
        <w:rPr>
          <w:szCs w:val="28"/>
        </w:rPr>
        <w:t>d</w:t>
      </w:r>
      <w:r w:rsidR="000A41D3" w:rsidRPr="00F47524">
        <w:rPr>
          <w:szCs w:val="28"/>
        </w:rPr>
        <w:t xml:space="preserve"> the trumpet of God. And the dead in Christ shall ri</w:t>
      </w:r>
      <w:r w:rsidR="00A12ACA" w:rsidRPr="00F47524">
        <w:rPr>
          <w:szCs w:val="28"/>
        </w:rPr>
        <w:t>s</w:t>
      </w:r>
      <w:r>
        <w:rPr>
          <w:szCs w:val="28"/>
        </w:rPr>
        <w:t>e first,”</w:t>
      </w:r>
    </w:p>
    <w:p w:rsidR="00F47524" w:rsidRDefault="00F47524" w:rsidP="00F47524">
      <w:pPr>
        <w:spacing w:after="0"/>
        <w:ind w:left="0"/>
        <w:rPr>
          <w:sz w:val="28"/>
          <w:szCs w:val="28"/>
        </w:rPr>
      </w:pPr>
    </w:p>
    <w:p w:rsidR="009D33C4" w:rsidRPr="00F47524" w:rsidRDefault="000857BA" w:rsidP="00F47524">
      <w:pPr>
        <w:spacing w:after="0"/>
        <w:ind w:left="990"/>
        <w:rPr>
          <w:rFonts w:ascii="Gentium" w:hAnsi="Gentium"/>
          <w:bCs/>
          <w:sz w:val="26"/>
          <w:szCs w:val="26"/>
        </w:rPr>
      </w:pPr>
      <w:proofErr w:type="gramStart"/>
      <w:r w:rsidRPr="00F47524">
        <w:rPr>
          <w:sz w:val="26"/>
          <w:szCs w:val="26"/>
        </w:rPr>
        <w:t>a</w:t>
      </w:r>
      <w:proofErr w:type="gramEnd"/>
      <w:r w:rsidRPr="00F47524">
        <w:rPr>
          <w:sz w:val="26"/>
          <w:szCs w:val="26"/>
        </w:rPr>
        <w:t xml:space="preserve">. </w:t>
      </w:r>
      <w:r w:rsidR="009B53B6">
        <w:rPr>
          <w:sz w:val="26"/>
          <w:szCs w:val="26"/>
        </w:rPr>
        <w:t>The S</w:t>
      </w:r>
      <w:r w:rsidR="009D33C4" w:rsidRPr="00F47524">
        <w:rPr>
          <w:sz w:val="26"/>
          <w:szCs w:val="26"/>
        </w:rPr>
        <w:t>hout –</w:t>
      </w:r>
      <w:r w:rsidR="00721887" w:rsidRPr="00F47524">
        <w:rPr>
          <w:rFonts w:ascii="Gentium" w:hAnsi="Gentium"/>
          <w:bCs/>
          <w:sz w:val="26"/>
          <w:szCs w:val="26"/>
        </w:rPr>
        <w:t xml:space="preserve"> </w:t>
      </w:r>
      <w:r w:rsidR="00721887" w:rsidRPr="00F47524">
        <w:rPr>
          <w:rFonts w:ascii="Gentium" w:hAnsi="Gentium"/>
          <w:bCs/>
          <w:sz w:val="26"/>
          <w:szCs w:val="26"/>
          <w:lang w:val="el-GR"/>
        </w:rPr>
        <w:t>κέλευσμα</w:t>
      </w:r>
      <w:r w:rsidR="00721887" w:rsidRPr="00F47524">
        <w:rPr>
          <w:rFonts w:ascii="Gentium" w:hAnsi="Gentium"/>
          <w:bCs/>
          <w:sz w:val="26"/>
          <w:szCs w:val="26"/>
        </w:rPr>
        <w:t xml:space="preserve"> – </w:t>
      </w:r>
      <w:r w:rsidR="00721887" w:rsidRPr="00F11876">
        <w:rPr>
          <w:rFonts w:ascii="Gentium" w:hAnsi="Gentium"/>
          <w:bCs/>
          <w:szCs w:val="26"/>
        </w:rPr>
        <w:t>only here in the N.T.</w:t>
      </w:r>
    </w:p>
    <w:p w:rsidR="00F47524" w:rsidRPr="00F47524" w:rsidRDefault="00721887" w:rsidP="00F47524">
      <w:pPr>
        <w:spacing w:after="0"/>
        <w:ind w:left="1260"/>
        <w:rPr>
          <w:szCs w:val="28"/>
        </w:rPr>
      </w:pPr>
      <w:r w:rsidRPr="00F47524">
        <w:rPr>
          <w:sz w:val="28"/>
          <w:szCs w:val="28"/>
        </w:rPr>
        <w:tab/>
      </w:r>
      <w:r w:rsidRPr="00F47524">
        <w:rPr>
          <w:szCs w:val="28"/>
        </w:rPr>
        <w:tab/>
      </w:r>
      <w:r w:rsidRPr="00F47524">
        <w:rPr>
          <w:szCs w:val="28"/>
        </w:rPr>
        <w:tab/>
      </w:r>
    </w:p>
    <w:p w:rsidR="003C249B" w:rsidRPr="00F47524" w:rsidRDefault="00721887" w:rsidP="00F47524">
      <w:pPr>
        <w:spacing w:after="0"/>
        <w:ind w:left="1260"/>
        <w:rPr>
          <w:szCs w:val="28"/>
        </w:rPr>
      </w:pPr>
      <w:r w:rsidRPr="00F47524">
        <w:rPr>
          <w:szCs w:val="28"/>
        </w:rPr>
        <w:t xml:space="preserve">Outside </w:t>
      </w:r>
      <w:r w:rsidR="00746C0D" w:rsidRPr="00F47524">
        <w:rPr>
          <w:szCs w:val="28"/>
        </w:rPr>
        <w:t xml:space="preserve">of N.T. </w:t>
      </w:r>
      <w:r w:rsidRPr="00F47524">
        <w:rPr>
          <w:szCs w:val="28"/>
        </w:rPr>
        <w:t xml:space="preserve">– it </w:t>
      </w:r>
      <w:r w:rsidR="00AE1A91" w:rsidRPr="00F47524">
        <w:rPr>
          <w:szCs w:val="28"/>
        </w:rPr>
        <w:t>is used of</w:t>
      </w:r>
      <w:r w:rsidR="003C249B" w:rsidRPr="00F47524">
        <w:rPr>
          <w:szCs w:val="28"/>
        </w:rPr>
        <w:t>:</w:t>
      </w:r>
    </w:p>
    <w:p w:rsidR="00F11876" w:rsidRPr="00F11876" w:rsidRDefault="00F11876" w:rsidP="00F47524">
      <w:pPr>
        <w:spacing w:after="0"/>
        <w:ind w:left="1260"/>
        <w:rPr>
          <w:sz w:val="16"/>
          <w:szCs w:val="28"/>
        </w:rPr>
      </w:pPr>
    </w:p>
    <w:p w:rsidR="003C249B" w:rsidRPr="00F11876" w:rsidRDefault="003C249B" w:rsidP="00F11876">
      <w:pPr>
        <w:pStyle w:val="ListParagraph"/>
        <w:numPr>
          <w:ilvl w:val="0"/>
          <w:numId w:val="20"/>
        </w:numPr>
        <w:spacing w:after="0" w:line="288" w:lineRule="auto"/>
        <w:ind w:left="1987"/>
        <w:rPr>
          <w:szCs w:val="28"/>
        </w:rPr>
      </w:pPr>
      <w:r w:rsidRPr="00F11876">
        <w:rPr>
          <w:szCs w:val="28"/>
        </w:rPr>
        <w:t>Hunter to his hounds</w:t>
      </w:r>
    </w:p>
    <w:p w:rsidR="00373980" w:rsidRPr="00F11876" w:rsidRDefault="00373980" w:rsidP="00F11876">
      <w:pPr>
        <w:pStyle w:val="ListParagraph"/>
        <w:numPr>
          <w:ilvl w:val="0"/>
          <w:numId w:val="20"/>
        </w:numPr>
        <w:spacing w:after="0" w:line="288" w:lineRule="auto"/>
        <w:ind w:left="1987"/>
        <w:rPr>
          <w:szCs w:val="28"/>
        </w:rPr>
      </w:pPr>
      <w:r w:rsidRPr="00F11876">
        <w:rPr>
          <w:szCs w:val="28"/>
        </w:rPr>
        <w:t>Shipmaster to his rowers</w:t>
      </w:r>
    </w:p>
    <w:p w:rsidR="00746C0D" w:rsidRPr="00F11876" w:rsidRDefault="00373980" w:rsidP="00F11876">
      <w:pPr>
        <w:pStyle w:val="ListParagraph"/>
        <w:numPr>
          <w:ilvl w:val="0"/>
          <w:numId w:val="20"/>
        </w:numPr>
        <w:spacing w:after="0" w:line="288" w:lineRule="auto"/>
        <w:ind w:left="1987"/>
        <w:rPr>
          <w:szCs w:val="28"/>
        </w:rPr>
      </w:pPr>
      <w:r w:rsidRPr="00F11876">
        <w:rPr>
          <w:szCs w:val="28"/>
        </w:rPr>
        <w:t>Horseman to his horses</w:t>
      </w:r>
      <w:r w:rsidR="00291F0A" w:rsidRPr="00F11876">
        <w:rPr>
          <w:szCs w:val="28"/>
        </w:rPr>
        <w:t>.</w:t>
      </w:r>
    </w:p>
    <w:p w:rsidR="00291F0A" w:rsidRPr="00F11876" w:rsidRDefault="00291F0A" w:rsidP="00F11876">
      <w:pPr>
        <w:pStyle w:val="ListParagraph"/>
        <w:numPr>
          <w:ilvl w:val="0"/>
          <w:numId w:val="20"/>
        </w:numPr>
        <w:spacing w:after="0" w:line="288" w:lineRule="auto"/>
        <w:ind w:left="1987"/>
        <w:rPr>
          <w:szCs w:val="28"/>
        </w:rPr>
      </w:pPr>
      <w:r w:rsidRPr="00F11876">
        <w:rPr>
          <w:szCs w:val="28"/>
        </w:rPr>
        <w:t>It is a shouted order.</w:t>
      </w:r>
    </w:p>
    <w:p w:rsidR="00F11876" w:rsidRPr="00F11876" w:rsidRDefault="00F11876" w:rsidP="00F47524">
      <w:pPr>
        <w:spacing w:after="0"/>
        <w:ind w:left="1260"/>
        <w:rPr>
          <w:sz w:val="20"/>
          <w:szCs w:val="28"/>
        </w:rPr>
      </w:pPr>
    </w:p>
    <w:p w:rsidR="00291F0A" w:rsidRDefault="00746C0D" w:rsidP="00F47524">
      <w:pPr>
        <w:spacing w:after="0"/>
        <w:ind w:left="1260"/>
        <w:rPr>
          <w:szCs w:val="28"/>
        </w:rPr>
      </w:pPr>
      <w:r w:rsidRPr="00F47524">
        <w:rPr>
          <w:szCs w:val="28"/>
        </w:rPr>
        <w:t>It is addressed not</w:t>
      </w:r>
      <w:r w:rsidR="00291F0A" w:rsidRPr="00F47524">
        <w:rPr>
          <w:szCs w:val="28"/>
        </w:rPr>
        <w:t>:</w:t>
      </w:r>
    </w:p>
    <w:p w:rsidR="00F11876" w:rsidRPr="00F11876" w:rsidRDefault="00F11876" w:rsidP="00F47524">
      <w:pPr>
        <w:spacing w:after="0"/>
        <w:ind w:left="1260"/>
        <w:rPr>
          <w:sz w:val="16"/>
          <w:szCs w:val="28"/>
        </w:rPr>
      </w:pPr>
    </w:p>
    <w:p w:rsidR="00F2769F" w:rsidRPr="00F11876" w:rsidRDefault="00F2769F" w:rsidP="00F11876">
      <w:pPr>
        <w:pStyle w:val="ListParagraph"/>
        <w:numPr>
          <w:ilvl w:val="0"/>
          <w:numId w:val="21"/>
        </w:numPr>
        <w:spacing w:after="0" w:line="288" w:lineRule="auto"/>
        <w:ind w:left="1987"/>
        <w:rPr>
          <w:szCs w:val="28"/>
        </w:rPr>
      </w:pPr>
      <w:r w:rsidRPr="00F11876">
        <w:rPr>
          <w:szCs w:val="28"/>
        </w:rPr>
        <w:t xml:space="preserve">The Father to the Son </w:t>
      </w:r>
    </w:p>
    <w:p w:rsidR="00F2769F" w:rsidRPr="00F11876" w:rsidRDefault="00F2769F" w:rsidP="00F11876">
      <w:pPr>
        <w:pStyle w:val="ListParagraph"/>
        <w:numPr>
          <w:ilvl w:val="0"/>
          <w:numId w:val="21"/>
        </w:numPr>
        <w:spacing w:after="0" w:line="288" w:lineRule="auto"/>
        <w:ind w:left="1987"/>
        <w:rPr>
          <w:szCs w:val="28"/>
        </w:rPr>
      </w:pPr>
      <w:r w:rsidRPr="00F11876">
        <w:rPr>
          <w:szCs w:val="28"/>
        </w:rPr>
        <w:t>Nor the Son to the angels</w:t>
      </w:r>
    </w:p>
    <w:p w:rsidR="00C41133" w:rsidRPr="00F11876" w:rsidRDefault="00C41133" w:rsidP="00F11876">
      <w:pPr>
        <w:pStyle w:val="ListParagraph"/>
        <w:numPr>
          <w:ilvl w:val="0"/>
          <w:numId w:val="21"/>
        </w:numPr>
        <w:spacing w:after="0" w:line="288" w:lineRule="auto"/>
        <w:ind w:left="1987"/>
        <w:rPr>
          <w:szCs w:val="28"/>
        </w:rPr>
      </w:pPr>
      <w:r w:rsidRPr="00F11876">
        <w:rPr>
          <w:szCs w:val="28"/>
        </w:rPr>
        <w:t>But the Son to the dead in Christ</w:t>
      </w:r>
      <w:r w:rsidR="00412B28" w:rsidRPr="00F11876">
        <w:rPr>
          <w:szCs w:val="28"/>
        </w:rPr>
        <w:t>, “Come forth!”</w:t>
      </w:r>
    </w:p>
    <w:p w:rsidR="00F11876" w:rsidRPr="00F11876" w:rsidRDefault="00F11876" w:rsidP="00F11876">
      <w:pPr>
        <w:spacing w:after="0"/>
        <w:ind w:left="1260"/>
        <w:rPr>
          <w:sz w:val="20"/>
          <w:szCs w:val="28"/>
        </w:rPr>
      </w:pPr>
    </w:p>
    <w:p w:rsidR="00721887" w:rsidRPr="00F11876" w:rsidRDefault="005C6373" w:rsidP="00F11876">
      <w:pPr>
        <w:spacing w:after="0"/>
        <w:ind w:left="1260"/>
        <w:rPr>
          <w:szCs w:val="28"/>
        </w:rPr>
      </w:pPr>
      <w:r w:rsidRPr="00F11876">
        <w:rPr>
          <w:szCs w:val="28"/>
        </w:rPr>
        <w:t>There was one in the gospels</w:t>
      </w:r>
      <w:r w:rsidR="00225E0B" w:rsidRPr="00F11876">
        <w:rPr>
          <w:szCs w:val="28"/>
        </w:rPr>
        <w:t xml:space="preserve"> </w:t>
      </w:r>
      <w:r w:rsidRPr="00F11876">
        <w:rPr>
          <w:szCs w:val="28"/>
        </w:rPr>
        <w:t>who heard this command</w:t>
      </w:r>
      <w:r w:rsidR="00916C08" w:rsidRPr="00F11876">
        <w:rPr>
          <w:szCs w:val="28"/>
        </w:rPr>
        <w:t>;</w:t>
      </w:r>
      <w:r w:rsidR="00225E0B" w:rsidRPr="00F11876">
        <w:rPr>
          <w:szCs w:val="28"/>
        </w:rPr>
        <w:t xml:space="preserve"> only it had a name before it, Lazarus.</w:t>
      </w:r>
    </w:p>
    <w:p w:rsidR="00225E0B" w:rsidRPr="00F47524" w:rsidRDefault="00225E0B" w:rsidP="00F47524">
      <w:pPr>
        <w:spacing w:after="0"/>
        <w:ind w:left="1260"/>
        <w:rPr>
          <w:szCs w:val="28"/>
        </w:rPr>
      </w:pPr>
      <w:r w:rsidRPr="00F47524">
        <w:rPr>
          <w:szCs w:val="28"/>
        </w:rPr>
        <w:tab/>
      </w:r>
      <w:r w:rsidRPr="00F47524">
        <w:rPr>
          <w:szCs w:val="28"/>
        </w:rPr>
        <w:tab/>
      </w:r>
      <w:r w:rsidRPr="00F47524">
        <w:rPr>
          <w:szCs w:val="28"/>
        </w:rPr>
        <w:tab/>
      </w:r>
    </w:p>
    <w:p w:rsidR="009D33C4" w:rsidRPr="00F47524" w:rsidRDefault="000857BA" w:rsidP="00F11876">
      <w:pPr>
        <w:spacing w:after="0"/>
        <w:ind w:left="990"/>
        <w:rPr>
          <w:sz w:val="26"/>
          <w:szCs w:val="26"/>
        </w:rPr>
      </w:pPr>
      <w:r w:rsidRPr="00F47524">
        <w:rPr>
          <w:sz w:val="26"/>
          <w:szCs w:val="26"/>
        </w:rPr>
        <w:t xml:space="preserve">b. </w:t>
      </w:r>
      <w:r w:rsidR="009B53B6">
        <w:rPr>
          <w:sz w:val="26"/>
          <w:szCs w:val="26"/>
        </w:rPr>
        <w:t>The V</w:t>
      </w:r>
      <w:r w:rsidR="009D33C4" w:rsidRPr="00F47524">
        <w:rPr>
          <w:sz w:val="26"/>
          <w:szCs w:val="26"/>
        </w:rPr>
        <w:t xml:space="preserve">oice – </w:t>
      </w:r>
      <w:r w:rsidR="00916C08" w:rsidRPr="00F47524">
        <w:rPr>
          <w:sz w:val="26"/>
          <w:szCs w:val="26"/>
        </w:rPr>
        <w:t>of the archangel</w:t>
      </w:r>
    </w:p>
    <w:p w:rsidR="00F47524" w:rsidRPr="00F47524" w:rsidRDefault="00F47524" w:rsidP="00F47524">
      <w:pPr>
        <w:spacing w:after="0"/>
        <w:ind w:left="1260"/>
        <w:rPr>
          <w:szCs w:val="28"/>
        </w:rPr>
      </w:pPr>
    </w:p>
    <w:p w:rsidR="00ED4AF3" w:rsidRPr="00F47524" w:rsidRDefault="00ED4AF3" w:rsidP="00F47524">
      <w:pPr>
        <w:spacing w:after="0"/>
        <w:ind w:left="1260"/>
        <w:rPr>
          <w:szCs w:val="28"/>
        </w:rPr>
      </w:pPr>
      <w:r w:rsidRPr="00F47524">
        <w:rPr>
          <w:szCs w:val="28"/>
        </w:rPr>
        <w:t>Scripture names only one archangel, Michael.</w:t>
      </w:r>
      <w:r w:rsidR="009B53B6">
        <w:rPr>
          <w:szCs w:val="28"/>
        </w:rPr>
        <w:t xml:space="preserve"> </w:t>
      </w:r>
      <w:r w:rsidR="0090130F" w:rsidRPr="00F47524">
        <w:rPr>
          <w:szCs w:val="28"/>
        </w:rPr>
        <w:t xml:space="preserve">(Jude 9; Rev </w:t>
      </w:r>
      <w:r w:rsidR="00793194" w:rsidRPr="00F47524">
        <w:rPr>
          <w:szCs w:val="28"/>
        </w:rPr>
        <w:t>12.7)</w:t>
      </w:r>
    </w:p>
    <w:p w:rsidR="00F47524" w:rsidRDefault="00F47524" w:rsidP="00F47524">
      <w:pPr>
        <w:spacing w:after="0"/>
        <w:ind w:left="0"/>
        <w:rPr>
          <w:szCs w:val="28"/>
        </w:rPr>
      </w:pPr>
    </w:p>
    <w:p w:rsidR="009D33C4" w:rsidRPr="00F47524" w:rsidRDefault="000857BA" w:rsidP="00F47524">
      <w:pPr>
        <w:spacing w:after="0"/>
        <w:ind w:left="990"/>
        <w:rPr>
          <w:sz w:val="26"/>
          <w:szCs w:val="26"/>
        </w:rPr>
      </w:pPr>
      <w:r w:rsidRPr="00F47524">
        <w:rPr>
          <w:sz w:val="26"/>
          <w:szCs w:val="26"/>
        </w:rPr>
        <w:t xml:space="preserve">c. </w:t>
      </w:r>
      <w:r w:rsidR="009B53B6">
        <w:rPr>
          <w:sz w:val="26"/>
          <w:szCs w:val="26"/>
        </w:rPr>
        <w:t>The T</w:t>
      </w:r>
      <w:r w:rsidR="009D33C4" w:rsidRPr="00F47524">
        <w:rPr>
          <w:sz w:val="26"/>
          <w:szCs w:val="26"/>
        </w:rPr>
        <w:t>rumpet</w:t>
      </w:r>
      <w:r w:rsidR="00E63613" w:rsidRPr="00F47524">
        <w:rPr>
          <w:sz w:val="26"/>
          <w:szCs w:val="26"/>
        </w:rPr>
        <w:t xml:space="preserve"> of God – </w:t>
      </w:r>
    </w:p>
    <w:p w:rsidR="00F47524" w:rsidRPr="00F47524" w:rsidRDefault="00E63613" w:rsidP="00F47524">
      <w:pPr>
        <w:spacing w:after="0"/>
        <w:ind w:left="1260"/>
        <w:rPr>
          <w:szCs w:val="28"/>
        </w:rPr>
      </w:pPr>
      <w:r w:rsidRPr="00F47524">
        <w:rPr>
          <w:szCs w:val="28"/>
        </w:rPr>
        <w:tab/>
      </w:r>
      <w:r w:rsidRPr="00F47524">
        <w:rPr>
          <w:szCs w:val="28"/>
        </w:rPr>
        <w:tab/>
      </w:r>
      <w:r w:rsidRPr="00F47524">
        <w:rPr>
          <w:szCs w:val="28"/>
        </w:rPr>
        <w:tab/>
      </w:r>
    </w:p>
    <w:p w:rsidR="00E63613" w:rsidRPr="00F47524" w:rsidRDefault="00354AA0" w:rsidP="00F47524">
      <w:pPr>
        <w:spacing w:after="0"/>
        <w:ind w:left="1260"/>
        <w:rPr>
          <w:szCs w:val="28"/>
        </w:rPr>
      </w:pPr>
      <w:r w:rsidRPr="00F47524">
        <w:rPr>
          <w:szCs w:val="28"/>
        </w:rPr>
        <w:t>All three apparently sound at the same time.</w:t>
      </w:r>
    </w:p>
    <w:p w:rsidR="000857BA" w:rsidRDefault="000857BA" w:rsidP="00F47524">
      <w:pPr>
        <w:spacing w:after="0"/>
        <w:ind w:left="1260"/>
        <w:rPr>
          <w:szCs w:val="28"/>
        </w:rPr>
      </w:pPr>
    </w:p>
    <w:p w:rsidR="00F11876" w:rsidRPr="00F47524" w:rsidRDefault="00F11876" w:rsidP="00F11876">
      <w:pPr>
        <w:spacing w:after="0"/>
        <w:ind w:left="0"/>
        <w:rPr>
          <w:szCs w:val="28"/>
        </w:rPr>
      </w:pPr>
    </w:p>
    <w:p w:rsidR="00093092" w:rsidRPr="00F47524" w:rsidRDefault="00E42909" w:rsidP="00F47524">
      <w:pPr>
        <w:spacing w:after="0"/>
        <w:ind w:left="630"/>
        <w:rPr>
          <w:sz w:val="28"/>
          <w:szCs w:val="28"/>
        </w:rPr>
      </w:pPr>
      <w:r w:rsidRPr="00F47524">
        <w:rPr>
          <w:sz w:val="28"/>
          <w:szCs w:val="28"/>
        </w:rPr>
        <w:t xml:space="preserve">2. </w:t>
      </w:r>
      <w:r w:rsidR="00093092" w:rsidRPr="00F47524">
        <w:rPr>
          <w:sz w:val="28"/>
          <w:szCs w:val="28"/>
        </w:rPr>
        <w:t xml:space="preserve">Rapture – </w:t>
      </w:r>
      <w:r w:rsidR="00BC2347">
        <w:rPr>
          <w:sz w:val="28"/>
          <w:szCs w:val="28"/>
        </w:rPr>
        <w:t>4:</w:t>
      </w:r>
      <w:r w:rsidR="00093092" w:rsidRPr="00F47524">
        <w:rPr>
          <w:sz w:val="28"/>
          <w:szCs w:val="28"/>
        </w:rPr>
        <w:t>17</w:t>
      </w:r>
    </w:p>
    <w:p w:rsidR="00386B38" w:rsidRPr="00F47524" w:rsidRDefault="00386B38" w:rsidP="00F47524">
      <w:pPr>
        <w:spacing w:after="0"/>
        <w:ind w:left="990"/>
        <w:rPr>
          <w:szCs w:val="28"/>
        </w:rPr>
      </w:pPr>
    </w:p>
    <w:p w:rsidR="00F47524" w:rsidRDefault="00F11876" w:rsidP="00F11876">
      <w:pPr>
        <w:spacing w:after="0"/>
        <w:ind w:left="990"/>
        <w:jc w:val="both"/>
        <w:rPr>
          <w:szCs w:val="28"/>
        </w:rPr>
      </w:pPr>
      <w:r>
        <w:rPr>
          <w:szCs w:val="28"/>
        </w:rPr>
        <w:t>“</w:t>
      </w:r>
      <w:r w:rsidR="007D5D54" w:rsidRPr="00F47524">
        <w:rPr>
          <w:szCs w:val="28"/>
        </w:rPr>
        <w:t>Then we who are alive and remain shall be caught up together with them in the clouds</w:t>
      </w:r>
      <w:r w:rsidR="00A448B7" w:rsidRPr="00F47524">
        <w:rPr>
          <w:szCs w:val="28"/>
        </w:rPr>
        <w:t xml:space="preserve"> to meet the Lord and so shall ever be with the Lord.</w:t>
      </w:r>
      <w:r>
        <w:rPr>
          <w:szCs w:val="28"/>
        </w:rPr>
        <w:t>”</w:t>
      </w:r>
    </w:p>
    <w:p w:rsidR="009B53B6" w:rsidRPr="00F47524" w:rsidRDefault="009B53B6" w:rsidP="009B53B6">
      <w:pPr>
        <w:spacing w:after="0"/>
        <w:ind w:left="990"/>
        <w:rPr>
          <w:szCs w:val="28"/>
        </w:rPr>
      </w:pPr>
    </w:p>
    <w:p w:rsidR="00386B38" w:rsidRPr="00F47524" w:rsidRDefault="008C605F" w:rsidP="00F11876">
      <w:pPr>
        <w:ind w:left="990"/>
        <w:jc w:val="both"/>
        <w:rPr>
          <w:szCs w:val="28"/>
        </w:rPr>
      </w:pPr>
      <w:r w:rsidRPr="00F47524">
        <w:rPr>
          <w:szCs w:val="28"/>
        </w:rPr>
        <w:t xml:space="preserve">Notice the “we” </w:t>
      </w:r>
      <w:r w:rsidR="002E0AE4" w:rsidRPr="00F47524">
        <w:rPr>
          <w:szCs w:val="28"/>
        </w:rPr>
        <w:t xml:space="preserve">indicating that Paul expected to be </w:t>
      </w:r>
      <w:r w:rsidR="00EC76A0" w:rsidRPr="00F47524">
        <w:rPr>
          <w:szCs w:val="28"/>
        </w:rPr>
        <w:t>alive</w:t>
      </w:r>
      <w:r w:rsidR="002E0AE4" w:rsidRPr="00F47524">
        <w:rPr>
          <w:szCs w:val="28"/>
        </w:rPr>
        <w:t xml:space="preserve"> </w:t>
      </w:r>
      <w:r w:rsidR="00EC76A0" w:rsidRPr="00F47524">
        <w:rPr>
          <w:szCs w:val="28"/>
        </w:rPr>
        <w:t>at</w:t>
      </w:r>
      <w:r w:rsidR="002E0AE4" w:rsidRPr="00F47524">
        <w:rPr>
          <w:szCs w:val="28"/>
        </w:rPr>
        <w:t xml:space="preserve"> the rapture</w:t>
      </w:r>
      <w:r w:rsidR="00EC76A0" w:rsidRPr="00F47524">
        <w:rPr>
          <w:szCs w:val="28"/>
        </w:rPr>
        <w:t>.</w:t>
      </w:r>
      <w:r w:rsidR="00C577F1" w:rsidRPr="00F47524">
        <w:rPr>
          <w:szCs w:val="28"/>
        </w:rPr>
        <w:t xml:space="preserve"> We should also.</w:t>
      </w:r>
    </w:p>
    <w:p w:rsidR="00DA1468" w:rsidRPr="00F47524" w:rsidRDefault="00F11876" w:rsidP="00F11876">
      <w:pPr>
        <w:ind w:left="990"/>
        <w:jc w:val="both"/>
        <w:rPr>
          <w:szCs w:val="28"/>
        </w:rPr>
      </w:pPr>
      <w:r>
        <w:rPr>
          <w:szCs w:val="28"/>
        </w:rPr>
        <w:t xml:space="preserve">There are no signs for the Rapture. </w:t>
      </w:r>
      <w:r w:rsidR="00C577F1" w:rsidRPr="00F47524">
        <w:rPr>
          <w:szCs w:val="28"/>
        </w:rPr>
        <w:t>Nothing has to occur before the rapt</w:t>
      </w:r>
      <w:r>
        <w:rPr>
          <w:szCs w:val="28"/>
        </w:rPr>
        <w:t xml:space="preserve">ure. </w:t>
      </w:r>
      <w:r w:rsidR="00DA1468" w:rsidRPr="00F47524">
        <w:rPr>
          <w:szCs w:val="28"/>
        </w:rPr>
        <w:t>Every generation should have this “Blessed Hope”</w:t>
      </w:r>
      <w:r w:rsidR="00F47524">
        <w:rPr>
          <w:szCs w:val="28"/>
        </w:rPr>
        <w:t xml:space="preserve"> </w:t>
      </w:r>
      <w:r w:rsidR="00D6615C" w:rsidRPr="00F47524">
        <w:rPr>
          <w:szCs w:val="28"/>
        </w:rPr>
        <w:t>always before them.</w:t>
      </w:r>
    </w:p>
    <w:p w:rsidR="00376D85" w:rsidRPr="00F47524" w:rsidRDefault="00093092" w:rsidP="00F47524">
      <w:pPr>
        <w:spacing w:after="0"/>
        <w:rPr>
          <w:sz w:val="28"/>
          <w:szCs w:val="28"/>
        </w:rPr>
      </w:pPr>
      <w:r w:rsidRPr="00F47524">
        <w:rPr>
          <w:sz w:val="28"/>
          <w:szCs w:val="28"/>
        </w:rPr>
        <w:t xml:space="preserve">3. Reassurance </w:t>
      </w:r>
      <w:r w:rsidR="00F47524">
        <w:rPr>
          <w:sz w:val="28"/>
          <w:szCs w:val="28"/>
        </w:rPr>
        <w:t>–</w:t>
      </w:r>
      <w:r w:rsidRPr="00F47524">
        <w:rPr>
          <w:sz w:val="28"/>
          <w:szCs w:val="28"/>
        </w:rPr>
        <w:t xml:space="preserve"> </w:t>
      </w:r>
      <w:r w:rsidR="00F47524">
        <w:rPr>
          <w:sz w:val="28"/>
          <w:szCs w:val="28"/>
        </w:rPr>
        <w:t>4:</w:t>
      </w:r>
      <w:r w:rsidRPr="00F47524">
        <w:rPr>
          <w:sz w:val="28"/>
          <w:szCs w:val="28"/>
        </w:rPr>
        <w:t>18</w:t>
      </w:r>
      <w:r w:rsidR="00376D85" w:rsidRPr="00F47524">
        <w:rPr>
          <w:sz w:val="28"/>
          <w:szCs w:val="28"/>
        </w:rPr>
        <w:tab/>
      </w:r>
    </w:p>
    <w:p w:rsidR="00386B38" w:rsidRPr="00F11876" w:rsidRDefault="00386B38" w:rsidP="00F47524">
      <w:pPr>
        <w:spacing w:after="0"/>
        <w:ind w:left="1080"/>
        <w:rPr>
          <w:sz w:val="20"/>
          <w:szCs w:val="28"/>
        </w:rPr>
      </w:pPr>
    </w:p>
    <w:p w:rsidR="00A03D3F" w:rsidRDefault="00F11876" w:rsidP="00F47524">
      <w:pPr>
        <w:spacing w:after="0"/>
        <w:ind w:left="1080"/>
        <w:rPr>
          <w:szCs w:val="28"/>
        </w:rPr>
      </w:pPr>
      <w:r>
        <w:rPr>
          <w:szCs w:val="28"/>
        </w:rPr>
        <w:t>“</w:t>
      </w:r>
      <w:r w:rsidR="00A03D3F" w:rsidRPr="00F47524">
        <w:rPr>
          <w:szCs w:val="28"/>
        </w:rPr>
        <w:t>Wherefore, enco</w:t>
      </w:r>
      <w:r w:rsidR="00F47524">
        <w:rPr>
          <w:szCs w:val="28"/>
        </w:rPr>
        <w:t xml:space="preserve">urage one another with these </w:t>
      </w:r>
      <w:r w:rsidR="00A03D3F" w:rsidRPr="00F47524">
        <w:rPr>
          <w:szCs w:val="28"/>
        </w:rPr>
        <w:t>words.</w:t>
      </w:r>
      <w:r>
        <w:rPr>
          <w:szCs w:val="28"/>
        </w:rPr>
        <w:t>”</w:t>
      </w:r>
    </w:p>
    <w:p w:rsidR="00F11876" w:rsidRPr="00F47524" w:rsidRDefault="00F11876" w:rsidP="00F47524">
      <w:pPr>
        <w:spacing w:after="0"/>
        <w:ind w:left="1080"/>
        <w:rPr>
          <w:szCs w:val="28"/>
        </w:rPr>
      </w:pPr>
    </w:p>
    <w:p w:rsidR="001C2315" w:rsidRPr="00F47524" w:rsidRDefault="00232EFA" w:rsidP="00F11876">
      <w:pPr>
        <w:spacing w:after="0"/>
        <w:ind w:left="1080"/>
        <w:jc w:val="both"/>
        <w:rPr>
          <w:szCs w:val="28"/>
        </w:rPr>
      </w:pPr>
      <w:r w:rsidRPr="00F47524">
        <w:rPr>
          <w:szCs w:val="28"/>
        </w:rPr>
        <w:t>Wherefore = Because of all that has been said</w:t>
      </w:r>
      <w:r w:rsidR="00DB2442" w:rsidRPr="00F47524">
        <w:rPr>
          <w:szCs w:val="28"/>
        </w:rPr>
        <w:t xml:space="preserve">, </w:t>
      </w:r>
      <w:r w:rsidR="00F11876">
        <w:rPr>
          <w:szCs w:val="28"/>
        </w:rPr>
        <w:t>u</w:t>
      </w:r>
      <w:r w:rsidR="00DB2442" w:rsidRPr="00F47524">
        <w:rPr>
          <w:szCs w:val="28"/>
        </w:rPr>
        <w:t xml:space="preserve">se this doctrine for its intended </w:t>
      </w:r>
      <w:r w:rsidR="00F93A33" w:rsidRPr="00F47524">
        <w:rPr>
          <w:szCs w:val="28"/>
        </w:rPr>
        <w:t>purpose;</w:t>
      </w:r>
      <w:r w:rsidR="00F11876">
        <w:rPr>
          <w:szCs w:val="28"/>
        </w:rPr>
        <w:t xml:space="preserve"> </w:t>
      </w:r>
      <w:r w:rsidR="00F93A33" w:rsidRPr="00F47524">
        <w:rPr>
          <w:szCs w:val="28"/>
        </w:rPr>
        <w:t>Not scare one another with this doctrine.</w:t>
      </w:r>
      <w:r w:rsidR="00F11876">
        <w:rPr>
          <w:szCs w:val="28"/>
        </w:rPr>
        <w:t xml:space="preserve"> </w:t>
      </w:r>
      <w:r w:rsidR="00E54D4A" w:rsidRPr="00F47524">
        <w:rPr>
          <w:szCs w:val="28"/>
        </w:rPr>
        <w:t>Encourage one another</w:t>
      </w:r>
      <w:r w:rsidR="001C2315" w:rsidRPr="00F47524">
        <w:rPr>
          <w:szCs w:val="28"/>
        </w:rPr>
        <w:t>.</w:t>
      </w:r>
    </w:p>
    <w:p w:rsidR="00F11876" w:rsidRDefault="00F11876" w:rsidP="00F47524">
      <w:pPr>
        <w:spacing w:after="0"/>
        <w:ind w:left="1080"/>
        <w:rPr>
          <w:szCs w:val="28"/>
        </w:rPr>
      </w:pPr>
    </w:p>
    <w:p w:rsidR="00F443F5" w:rsidRPr="00F47524" w:rsidRDefault="00345C12" w:rsidP="00F11876">
      <w:pPr>
        <w:spacing w:after="0"/>
        <w:ind w:left="1080"/>
        <w:jc w:val="both"/>
        <w:rPr>
          <w:szCs w:val="28"/>
        </w:rPr>
      </w:pPr>
      <w:r w:rsidRPr="00F47524">
        <w:rPr>
          <w:szCs w:val="28"/>
        </w:rPr>
        <w:t>When you ask someone</w:t>
      </w:r>
      <w:r w:rsidR="00302196" w:rsidRPr="00F47524">
        <w:rPr>
          <w:szCs w:val="28"/>
        </w:rPr>
        <w:t>, “</w:t>
      </w:r>
      <w:r w:rsidR="001C2315" w:rsidRPr="00F47524">
        <w:rPr>
          <w:szCs w:val="28"/>
        </w:rPr>
        <w:t>How are things going?</w:t>
      </w:r>
      <w:r w:rsidR="00302196" w:rsidRPr="00F47524">
        <w:rPr>
          <w:szCs w:val="28"/>
        </w:rPr>
        <w:t>”</w:t>
      </w:r>
      <w:r w:rsidR="00F11876">
        <w:rPr>
          <w:szCs w:val="28"/>
        </w:rPr>
        <w:t xml:space="preserve"> </w:t>
      </w:r>
      <w:r w:rsidR="00302196" w:rsidRPr="00F47524">
        <w:rPr>
          <w:szCs w:val="28"/>
        </w:rPr>
        <w:t>He answers, “</w:t>
      </w:r>
      <w:r w:rsidR="001C2315" w:rsidRPr="00F47524">
        <w:rPr>
          <w:szCs w:val="28"/>
        </w:rPr>
        <w:t>Not so well.</w:t>
      </w:r>
      <w:r w:rsidR="00302196" w:rsidRPr="00F47524">
        <w:rPr>
          <w:szCs w:val="28"/>
        </w:rPr>
        <w:t>”</w:t>
      </w:r>
      <w:r w:rsidR="00F11876">
        <w:rPr>
          <w:szCs w:val="28"/>
        </w:rPr>
        <w:t xml:space="preserve"> </w:t>
      </w:r>
      <w:r w:rsidR="001C2315" w:rsidRPr="00F47524">
        <w:rPr>
          <w:szCs w:val="28"/>
        </w:rPr>
        <w:t xml:space="preserve">One of the </w:t>
      </w:r>
      <w:r w:rsidRPr="00F47524">
        <w:rPr>
          <w:szCs w:val="28"/>
        </w:rPr>
        <w:t>encouraging things we can do is point him</w:t>
      </w:r>
      <w:r w:rsidR="00F47524">
        <w:rPr>
          <w:szCs w:val="28"/>
        </w:rPr>
        <w:t xml:space="preserve"> </w:t>
      </w:r>
      <w:r w:rsidR="00302196" w:rsidRPr="00F47524">
        <w:rPr>
          <w:szCs w:val="28"/>
        </w:rPr>
        <w:t xml:space="preserve">to the Blessed Hope and </w:t>
      </w:r>
      <w:r w:rsidR="000B5FAB" w:rsidRPr="00F47524">
        <w:rPr>
          <w:szCs w:val="28"/>
        </w:rPr>
        <w:t>G</w:t>
      </w:r>
      <w:r w:rsidR="00302196" w:rsidRPr="00F47524">
        <w:rPr>
          <w:szCs w:val="28"/>
        </w:rPr>
        <w:t>lori</w:t>
      </w:r>
      <w:r w:rsidR="00F443F5" w:rsidRPr="00F47524">
        <w:rPr>
          <w:szCs w:val="28"/>
        </w:rPr>
        <w:t>o</w:t>
      </w:r>
      <w:r w:rsidR="00302196" w:rsidRPr="00F47524">
        <w:rPr>
          <w:szCs w:val="28"/>
        </w:rPr>
        <w:t xml:space="preserve">us </w:t>
      </w:r>
      <w:r w:rsidR="000B5FAB" w:rsidRPr="00F47524">
        <w:rPr>
          <w:szCs w:val="28"/>
        </w:rPr>
        <w:t>A</w:t>
      </w:r>
      <w:r w:rsidR="00302196" w:rsidRPr="00F47524">
        <w:rPr>
          <w:szCs w:val="28"/>
        </w:rPr>
        <w:t xml:space="preserve">ppearing </w:t>
      </w:r>
      <w:r w:rsidR="00F47524">
        <w:rPr>
          <w:szCs w:val="28"/>
        </w:rPr>
        <w:t xml:space="preserve">of our </w:t>
      </w:r>
      <w:r w:rsidR="00F443F5" w:rsidRPr="00F47524">
        <w:rPr>
          <w:szCs w:val="28"/>
        </w:rPr>
        <w:t>Lord and Savior, Jesus Christ</w:t>
      </w:r>
      <w:r w:rsidR="000B5FAB" w:rsidRPr="00F47524">
        <w:rPr>
          <w:szCs w:val="28"/>
        </w:rPr>
        <w:t>.</w:t>
      </w:r>
    </w:p>
    <w:p w:rsidR="00F47524" w:rsidRDefault="00620927" w:rsidP="00F11876">
      <w:pPr>
        <w:spacing w:after="0"/>
        <w:ind w:left="1080"/>
        <w:rPr>
          <w:szCs w:val="28"/>
        </w:rPr>
      </w:pPr>
      <w:r w:rsidRPr="00F47524">
        <w:rPr>
          <w:szCs w:val="28"/>
        </w:rPr>
        <w:tab/>
      </w:r>
      <w:r w:rsidRPr="00F47524">
        <w:rPr>
          <w:szCs w:val="28"/>
        </w:rPr>
        <w:tab/>
      </w:r>
    </w:p>
    <w:p w:rsidR="00620927" w:rsidRPr="00F11876" w:rsidRDefault="00620927" w:rsidP="00F11876">
      <w:pPr>
        <w:pStyle w:val="ListParagraph"/>
        <w:numPr>
          <w:ilvl w:val="0"/>
          <w:numId w:val="23"/>
        </w:numPr>
        <w:spacing w:after="0" w:line="288" w:lineRule="auto"/>
        <w:rPr>
          <w:szCs w:val="28"/>
        </w:rPr>
      </w:pPr>
      <w:r w:rsidRPr="00F11876">
        <w:rPr>
          <w:szCs w:val="28"/>
        </w:rPr>
        <w:t xml:space="preserve">Positive truth – </w:t>
      </w:r>
      <w:r w:rsidR="002C1628" w:rsidRPr="00F11876">
        <w:rPr>
          <w:szCs w:val="28"/>
        </w:rPr>
        <w:t>“</w:t>
      </w:r>
      <w:r w:rsidRPr="00F11876">
        <w:rPr>
          <w:szCs w:val="28"/>
        </w:rPr>
        <w:t>shall</w:t>
      </w:r>
      <w:r w:rsidR="002C1628" w:rsidRPr="00F11876">
        <w:rPr>
          <w:szCs w:val="28"/>
        </w:rPr>
        <w:t>”</w:t>
      </w:r>
    </w:p>
    <w:p w:rsidR="001D7DA2" w:rsidRPr="00F11876" w:rsidRDefault="001D7DA2" w:rsidP="00F11876">
      <w:pPr>
        <w:pStyle w:val="ListParagraph"/>
        <w:numPr>
          <w:ilvl w:val="0"/>
          <w:numId w:val="23"/>
        </w:numPr>
        <w:spacing w:after="0" w:line="288" w:lineRule="auto"/>
        <w:rPr>
          <w:szCs w:val="28"/>
        </w:rPr>
      </w:pPr>
      <w:r w:rsidRPr="00F11876">
        <w:rPr>
          <w:szCs w:val="28"/>
        </w:rPr>
        <w:t xml:space="preserve">Personal truth – </w:t>
      </w:r>
      <w:r w:rsidR="0041632F" w:rsidRPr="00F11876">
        <w:rPr>
          <w:szCs w:val="28"/>
        </w:rPr>
        <w:t>“</w:t>
      </w:r>
      <w:r w:rsidRPr="00F11876">
        <w:rPr>
          <w:szCs w:val="28"/>
        </w:rPr>
        <w:t>we</w:t>
      </w:r>
      <w:r w:rsidR="0041632F" w:rsidRPr="00F11876">
        <w:rPr>
          <w:szCs w:val="28"/>
        </w:rPr>
        <w:t>”</w:t>
      </w:r>
      <w:r w:rsidRPr="00F11876">
        <w:rPr>
          <w:szCs w:val="28"/>
        </w:rPr>
        <w:t xml:space="preserve">, </w:t>
      </w:r>
      <w:r w:rsidR="0041632F" w:rsidRPr="00F11876">
        <w:rPr>
          <w:szCs w:val="28"/>
        </w:rPr>
        <w:t>“</w:t>
      </w:r>
      <w:r w:rsidRPr="00F11876">
        <w:rPr>
          <w:szCs w:val="28"/>
        </w:rPr>
        <w:t>us</w:t>
      </w:r>
      <w:r w:rsidR="0041632F" w:rsidRPr="00F11876">
        <w:rPr>
          <w:szCs w:val="28"/>
        </w:rPr>
        <w:t>”</w:t>
      </w:r>
      <w:r w:rsidRPr="00F11876">
        <w:rPr>
          <w:szCs w:val="28"/>
        </w:rPr>
        <w:t xml:space="preserve">, </w:t>
      </w:r>
      <w:r w:rsidR="0041632F" w:rsidRPr="00F11876">
        <w:rPr>
          <w:szCs w:val="28"/>
        </w:rPr>
        <w:t>“</w:t>
      </w:r>
      <w:r w:rsidRPr="00F11876">
        <w:rPr>
          <w:szCs w:val="28"/>
        </w:rPr>
        <w:t>I</w:t>
      </w:r>
      <w:r w:rsidR="0041632F" w:rsidRPr="00F11876">
        <w:rPr>
          <w:szCs w:val="28"/>
        </w:rPr>
        <w:t>”</w:t>
      </w:r>
      <w:r w:rsidRPr="00F11876">
        <w:rPr>
          <w:szCs w:val="28"/>
        </w:rPr>
        <w:t xml:space="preserve">, </w:t>
      </w:r>
      <w:r w:rsidR="0041632F" w:rsidRPr="00F11876">
        <w:rPr>
          <w:szCs w:val="28"/>
        </w:rPr>
        <w:t>“</w:t>
      </w:r>
      <w:r w:rsidRPr="00F11876">
        <w:rPr>
          <w:szCs w:val="28"/>
        </w:rPr>
        <w:t>you.</w:t>
      </w:r>
      <w:r w:rsidR="0041632F" w:rsidRPr="00F11876">
        <w:rPr>
          <w:szCs w:val="28"/>
        </w:rPr>
        <w:t>”</w:t>
      </w:r>
    </w:p>
    <w:p w:rsidR="00620927" w:rsidRPr="00F11876" w:rsidRDefault="001D7DA2" w:rsidP="00F11876">
      <w:pPr>
        <w:pStyle w:val="ListParagraph"/>
        <w:numPr>
          <w:ilvl w:val="0"/>
          <w:numId w:val="23"/>
        </w:numPr>
        <w:spacing w:after="0" w:line="288" w:lineRule="auto"/>
        <w:rPr>
          <w:szCs w:val="28"/>
        </w:rPr>
      </w:pPr>
      <w:r w:rsidRPr="00F11876">
        <w:rPr>
          <w:szCs w:val="28"/>
        </w:rPr>
        <w:t>Piv</w:t>
      </w:r>
      <w:r w:rsidR="00971FA6" w:rsidRPr="00F11876">
        <w:rPr>
          <w:szCs w:val="28"/>
        </w:rPr>
        <w:t>o</w:t>
      </w:r>
      <w:r w:rsidRPr="00F11876">
        <w:rPr>
          <w:szCs w:val="28"/>
        </w:rPr>
        <w:t xml:space="preserve">tal truth  </w:t>
      </w:r>
      <w:r w:rsidR="00971FA6" w:rsidRPr="00F11876">
        <w:rPr>
          <w:szCs w:val="28"/>
        </w:rPr>
        <w:t>- “but” 4 times</w:t>
      </w:r>
    </w:p>
    <w:p w:rsidR="00971FA6" w:rsidRPr="00F11876" w:rsidRDefault="00971FA6" w:rsidP="00F11876">
      <w:pPr>
        <w:pStyle w:val="ListParagraph"/>
        <w:numPr>
          <w:ilvl w:val="0"/>
          <w:numId w:val="23"/>
        </w:numPr>
        <w:spacing w:after="0" w:line="288" w:lineRule="auto"/>
        <w:rPr>
          <w:szCs w:val="28"/>
        </w:rPr>
      </w:pPr>
      <w:r w:rsidRPr="00F11876">
        <w:rPr>
          <w:szCs w:val="28"/>
        </w:rPr>
        <w:t xml:space="preserve">Progressive </w:t>
      </w:r>
      <w:r w:rsidR="0041632F" w:rsidRPr="00F11876">
        <w:rPr>
          <w:szCs w:val="28"/>
        </w:rPr>
        <w:t>– “for”</w:t>
      </w:r>
    </w:p>
    <w:p w:rsidR="002C1628" w:rsidRPr="00F11876" w:rsidRDefault="002C1628" w:rsidP="00F11876">
      <w:pPr>
        <w:pStyle w:val="ListParagraph"/>
        <w:numPr>
          <w:ilvl w:val="0"/>
          <w:numId w:val="23"/>
        </w:numPr>
        <w:spacing w:after="0" w:line="288" w:lineRule="auto"/>
        <w:rPr>
          <w:szCs w:val="28"/>
        </w:rPr>
      </w:pPr>
      <w:r w:rsidRPr="00F11876">
        <w:rPr>
          <w:szCs w:val="28"/>
        </w:rPr>
        <w:t>Practical truth – “wherefore” “there</w:t>
      </w:r>
      <w:r w:rsidR="00FE20EA" w:rsidRPr="00F11876">
        <w:rPr>
          <w:szCs w:val="28"/>
        </w:rPr>
        <w:t>f</w:t>
      </w:r>
      <w:r w:rsidRPr="00F11876">
        <w:rPr>
          <w:szCs w:val="28"/>
        </w:rPr>
        <w:t xml:space="preserve">ore” </w:t>
      </w:r>
      <w:r w:rsidR="008C028F" w:rsidRPr="00F11876">
        <w:rPr>
          <w:szCs w:val="28"/>
        </w:rPr>
        <w:t>John Phillips</w:t>
      </w:r>
    </w:p>
    <w:sectPr w:rsidR="002C1628" w:rsidRPr="00F11876" w:rsidSect="00F475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D2" w:rsidRDefault="004E45D2" w:rsidP="00EA2AFA">
      <w:pPr>
        <w:spacing w:after="0"/>
      </w:pPr>
      <w:r>
        <w:separator/>
      </w:r>
    </w:p>
  </w:endnote>
  <w:endnote w:type="continuationSeparator" w:id="0">
    <w:p w:rsidR="004E45D2" w:rsidRDefault="004E45D2" w:rsidP="00EA2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D2" w:rsidRDefault="004E45D2" w:rsidP="00EA2AFA">
      <w:pPr>
        <w:spacing w:after="0"/>
      </w:pPr>
      <w:r>
        <w:separator/>
      </w:r>
    </w:p>
  </w:footnote>
  <w:footnote w:type="continuationSeparator" w:id="0">
    <w:p w:rsidR="004E45D2" w:rsidRDefault="004E45D2" w:rsidP="00EA2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96" w:rsidRDefault="00302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D7F"/>
    <w:multiLevelType w:val="hybridMultilevel"/>
    <w:tmpl w:val="7A82728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890D11"/>
    <w:multiLevelType w:val="hybridMultilevel"/>
    <w:tmpl w:val="D0668D7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">
    <w:nsid w:val="099546E1"/>
    <w:multiLevelType w:val="hybridMultilevel"/>
    <w:tmpl w:val="B7642550"/>
    <w:lvl w:ilvl="0" w:tplc="70F6F0FC">
      <w:start w:val="1"/>
      <w:numFmt w:val="decimal"/>
      <w:lvlText w:val="%1."/>
      <w:lvlJc w:val="left"/>
      <w:pPr>
        <w:ind w:left="2914" w:hanging="39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099C636F"/>
    <w:multiLevelType w:val="hybridMultilevel"/>
    <w:tmpl w:val="B9AC6BE2"/>
    <w:lvl w:ilvl="0" w:tplc="6C0A15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C1E098C"/>
    <w:multiLevelType w:val="hybridMultilevel"/>
    <w:tmpl w:val="DAA8F262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0C960DA6"/>
    <w:multiLevelType w:val="hybridMultilevel"/>
    <w:tmpl w:val="9CFC0782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DE645C4"/>
    <w:multiLevelType w:val="hybridMultilevel"/>
    <w:tmpl w:val="47EEFEAE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>
    <w:nsid w:val="2AA23701"/>
    <w:multiLevelType w:val="hybridMultilevel"/>
    <w:tmpl w:val="A0A8E1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AA470F"/>
    <w:multiLevelType w:val="hybridMultilevel"/>
    <w:tmpl w:val="CCF4244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>
    <w:nsid w:val="31B070EB"/>
    <w:multiLevelType w:val="hybridMultilevel"/>
    <w:tmpl w:val="81A892B0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0">
    <w:nsid w:val="42AF7C46"/>
    <w:multiLevelType w:val="hybridMultilevel"/>
    <w:tmpl w:val="A984C96C"/>
    <w:lvl w:ilvl="0" w:tplc="64B627AC">
      <w:start w:val="1"/>
      <w:numFmt w:val="bullet"/>
      <w:lvlText w:val="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003C4C"/>
    <w:multiLevelType w:val="hybridMultilevel"/>
    <w:tmpl w:val="01C09BE2"/>
    <w:lvl w:ilvl="0" w:tplc="E52E92E0">
      <w:start w:val="1"/>
      <w:numFmt w:val="decimal"/>
      <w:lvlText w:val="%1."/>
      <w:lvlJc w:val="left"/>
      <w:pPr>
        <w:ind w:left="2554" w:hanging="39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2">
    <w:nsid w:val="4D8F31DC"/>
    <w:multiLevelType w:val="hybridMultilevel"/>
    <w:tmpl w:val="4E1AADAA"/>
    <w:lvl w:ilvl="0" w:tplc="09BE2852">
      <w:start w:val="1"/>
      <w:numFmt w:val="decimal"/>
      <w:lvlText w:val="%1."/>
      <w:lvlJc w:val="left"/>
      <w:pPr>
        <w:ind w:left="39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4E985B40"/>
    <w:multiLevelType w:val="hybridMultilevel"/>
    <w:tmpl w:val="C56428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52A303BA"/>
    <w:multiLevelType w:val="hybridMultilevel"/>
    <w:tmpl w:val="539CFE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55D10663"/>
    <w:multiLevelType w:val="hybridMultilevel"/>
    <w:tmpl w:val="42844EA0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6">
    <w:nsid w:val="57C263BD"/>
    <w:multiLevelType w:val="hybridMultilevel"/>
    <w:tmpl w:val="41E42D74"/>
    <w:lvl w:ilvl="0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17">
    <w:nsid w:val="64CD696F"/>
    <w:multiLevelType w:val="hybridMultilevel"/>
    <w:tmpl w:val="8C225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F7310"/>
    <w:multiLevelType w:val="hybridMultilevel"/>
    <w:tmpl w:val="0F6040C2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9">
    <w:nsid w:val="6A446EFA"/>
    <w:multiLevelType w:val="hybridMultilevel"/>
    <w:tmpl w:val="831C6330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0">
    <w:nsid w:val="6AA0531A"/>
    <w:multiLevelType w:val="hybridMultilevel"/>
    <w:tmpl w:val="BE80B62E"/>
    <w:lvl w:ilvl="0" w:tplc="04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abstractNum w:abstractNumId="21">
    <w:nsid w:val="78244200"/>
    <w:multiLevelType w:val="hybridMultilevel"/>
    <w:tmpl w:val="895E6996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7B58231B"/>
    <w:multiLevelType w:val="hybridMultilevel"/>
    <w:tmpl w:val="AF922314"/>
    <w:lvl w:ilvl="0" w:tplc="70F6F0FC">
      <w:start w:val="1"/>
      <w:numFmt w:val="decimal"/>
      <w:lvlText w:val="%1."/>
      <w:lvlJc w:val="left"/>
      <w:pPr>
        <w:ind w:left="2550" w:hanging="39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2"/>
  </w:num>
  <w:num w:numId="5">
    <w:abstractNumId w:val="2"/>
  </w:num>
  <w:num w:numId="6">
    <w:abstractNumId w:val="18"/>
  </w:num>
  <w:num w:numId="7">
    <w:abstractNumId w:val="19"/>
  </w:num>
  <w:num w:numId="8">
    <w:abstractNumId w:val="11"/>
  </w:num>
  <w:num w:numId="9">
    <w:abstractNumId w:val="20"/>
  </w:num>
  <w:num w:numId="10">
    <w:abstractNumId w:val="12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  <w:num w:numId="19">
    <w:abstractNumId w:val="3"/>
  </w:num>
  <w:num w:numId="20">
    <w:abstractNumId w:val="21"/>
  </w:num>
  <w:num w:numId="21">
    <w:abstractNumId w:val="5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03"/>
    <w:rsid w:val="00002D16"/>
    <w:rsid w:val="00003AC6"/>
    <w:rsid w:val="00003B6C"/>
    <w:rsid w:val="000112D9"/>
    <w:rsid w:val="00011F37"/>
    <w:rsid w:val="00013D24"/>
    <w:rsid w:val="000155D8"/>
    <w:rsid w:val="00017688"/>
    <w:rsid w:val="0002045F"/>
    <w:rsid w:val="00021866"/>
    <w:rsid w:val="00021F57"/>
    <w:rsid w:val="00022D0A"/>
    <w:rsid w:val="00031F20"/>
    <w:rsid w:val="000366C3"/>
    <w:rsid w:val="00037DAF"/>
    <w:rsid w:val="00041FDD"/>
    <w:rsid w:val="0004231C"/>
    <w:rsid w:val="000433FA"/>
    <w:rsid w:val="00043F52"/>
    <w:rsid w:val="0004436A"/>
    <w:rsid w:val="000466E7"/>
    <w:rsid w:val="00047B8B"/>
    <w:rsid w:val="00052A00"/>
    <w:rsid w:val="00056317"/>
    <w:rsid w:val="000706D2"/>
    <w:rsid w:val="000716F7"/>
    <w:rsid w:val="0007508D"/>
    <w:rsid w:val="00075626"/>
    <w:rsid w:val="00080B1E"/>
    <w:rsid w:val="000842F0"/>
    <w:rsid w:val="000857BA"/>
    <w:rsid w:val="00085B25"/>
    <w:rsid w:val="00092B5A"/>
    <w:rsid w:val="00093092"/>
    <w:rsid w:val="00093EFA"/>
    <w:rsid w:val="000961E0"/>
    <w:rsid w:val="00097366"/>
    <w:rsid w:val="00097972"/>
    <w:rsid w:val="000A021E"/>
    <w:rsid w:val="000A0DE9"/>
    <w:rsid w:val="000A138F"/>
    <w:rsid w:val="000A41D3"/>
    <w:rsid w:val="000A6DBC"/>
    <w:rsid w:val="000B2B6D"/>
    <w:rsid w:val="000B4D83"/>
    <w:rsid w:val="000B5FAB"/>
    <w:rsid w:val="000B75F1"/>
    <w:rsid w:val="000C3727"/>
    <w:rsid w:val="000C4E4C"/>
    <w:rsid w:val="000D0598"/>
    <w:rsid w:val="000D697A"/>
    <w:rsid w:val="000E6B7F"/>
    <w:rsid w:val="000E7AD2"/>
    <w:rsid w:val="000E7EF2"/>
    <w:rsid w:val="000F2434"/>
    <w:rsid w:val="000F52B0"/>
    <w:rsid w:val="000F57FC"/>
    <w:rsid w:val="000F6B5F"/>
    <w:rsid w:val="000F7E5D"/>
    <w:rsid w:val="001004F9"/>
    <w:rsid w:val="0010220A"/>
    <w:rsid w:val="001037CB"/>
    <w:rsid w:val="0010598E"/>
    <w:rsid w:val="0010790F"/>
    <w:rsid w:val="00117819"/>
    <w:rsid w:val="00120220"/>
    <w:rsid w:val="00131C3C"/>
    <w:rsid w:val="00132B70"/>
    <w:rsid w:val="001343E3"/>
    <w:rsid w:val="001431F1"/>
    <w:rsid w:val="00145724"/>
    <w:rsid w:val="00152577"/>
    <w:rsid w:val="00153BDF"/>
    <w:rsid w:val="001600E3"/>
    <w:rsid w:val="00160290"/>
    <w:rsid w:val="0016440C"/>
    <w:rsid w:val="001661BA"/>
    <w:rsid w:val="001759A9"/>
    <w:rsid w:val="00183F8C"/>
    <w:rsid w:val="00190561"/>
    <w:rsid w:val="00193D56"/>
    <w:rsid w:val="001950A8"/>
    <w:rsid w:val="001B0583"/>
    <w:rsid w:val="001B1BCE"/>
    <w:rsid w:val="001B2839"/>
    <w:rsid w:val="001B4F9F"/>
    <w:rsid w:val="001B5AAD"/>
    <w:rsid w:val="001C2315"/>
    <w:rsid w:val="001C7BA0"/>
    <w:rsid w:val="001C7E84"/>
    <w:rsid w:val="001D3CEA"/>
    <w:rsid w:val="001D55F2"/>
    <w:rsid w:val="001D7DA2"/>
    <w:rsid w:val="001E1DC8"/>
    <w:rsid w:val="001F01CD"/>
    <w:rsid w:val="00205703"/>
    <w:rsid w:val="00205BCD"/>
    <w:rsid w:val="00211B9F"/>
    <w:rsid w:val="00217B9F"/>
    <w:rsid w:val="00220684"/>
    <w:rsid w:val="00220E20"/>
    <w:rsid w:val="002217CC"/>
    <w:rsid w:val="00222A3F"/>
    <w:rsid w:val="00223DC4"/>
    <w:rsid w:val="00225D39"/>
    <w:rsid w:val="00225E0B"/>
    <w:rsid w:val="00232EFA"/>
    <w:rsid w:val="00233253"/>
    <w:rsid w:val="00237F4D"/>
    <w:rsid w:val="002448FD"/>
    <w:rsid w:val="00245C3A"/>
    <w:rsid w:val="00250E5B"/>
    <w:rsid w:val="002553B3"/>
    <w:rsid w:val="00263248"/>
    <w:rsid w:val="002640EE"/>
    <w:rsid w:val="00265D84"/>
    <w:rsid w:val="00267BD7"/>
    <w:rsid w:val="002706A3"/>
    <w:rsid w:val="0027199C"/>
    <w:rsid w:val="00271AC0"/>
    <w:rsid w:val="00272B8D"/>
    <w:rsid w:val="0027413E"/>
    <w:rsid w:val="002755B0"/>
    <w:rsid w:val="0027616A"/>
    <w:rsid w:val="00276C47"/>
    <w:rsid w:val="00277056"/>
    <w:rsid w:val="0028532C"/>
    <w:rsid w:val="002859A1"/>
    <w:rsid w:val="00286E08"/>
    <w:rsid w:val="002879FA"/>
    <w:rsid w:val="0029123E"/>
    <w:rsid w:val="00291E9A"/>
    <w:rsid w:val="00291F0A"/>
    <w:rsid w:val="002A2008"/>
    <w:rsid w:val="002A29C1"/>
    <w:rsid w:val="002A49A4"/>
    <w:rsid w:val="002A6712"/>
    <w:rsid w:val="002B04EF"/>
    <w:rsid w:val="002B146A"/>
    <w:rsid w:val="002B20F9"/>
    <w:rsid w:val="002B3D4D"/>
    <w:rsid w:val="002B5CF4"/>
    <w:rsid w:val="002B5F20"/>
    <w:rsid w:val="002B696C"/>
    <w:rsid w:val="002C017E"/>
    <w:rsid w:val="002C1628"/>
    <w:rsid w:val="002C5709"/>
    <w:rsid w:val="002C58A0"/>
    <w:rsid w:val="002C6B7B"/>
    <w:rsid w:val="002D1A58"/>
    <w:rsid w:val="002D2210"/>
    <w:rsid w:val="002D3714"/>
    <w:rsid w:val="002E0AE4"/>
    <w:rsid w:val="002E20BB"/>
    <w:rsid w:val="002E5B98"/>
    <w:rsid w:val="002E5FEA"/>
    <w:rsid w:val="002F589D"/>
    <w:rsid w:val="002F5D54"/>
    <w:rsid w:val="0030146A"/>
    <w:rsid w:val="00302196"/>
    <w:rsid w:val="00302248"/>
    <w:rsid w:val="00302451"/>
    <w:rsid w:val="0030364D"/>
    <w:rsid w:val="00303EC1"/>
    <w:rsid w:val="00304E20"/>
    <w:rsid w:val="0030624F"/>
    <w:rsid w:val="00315072"/>
    <w:rsid w:val="00320392"/>
    <w:rsid w:val="00322301"/>
    <w:rsid w:val="00323F2F"/>
    <w:rsid w:val="003249AD"/>
    <w:rsid w:val="0033140D"/>
    <w:rsid w:val="0033186C"/>
    <w:rsid w:val="00332BA5"/>
    <w:rsid w:val="0033351E"/>
    <w:rsid w:val="003368C1"/>
    <w:rsid w:val="00336BC1"/>
    <w:rsid w:val="003406C7"/>
    <w:rsid w:val="003416C4"/>
    <w:rsid w:val="003442F6"/>
    <w:rsid w:val="00345658"/>
    <w:rsid w:val="00345C12"/>
    <w:rsid w:val="00346028"/>
    <w:rsid w:val="00346E30"/>
    <w:rsid w:val="003501B3"/>
    <w:rsid w:val="00352C6F"/>
    <w:rsid w:val="00353B7D"/>
    <w:rsid w:val="00353F38"/>
    <w:rsid w:val="003544BC"/>
    <w:rsid w:val="00354AA0"/>
    <w:rsid w:val="00357060"/>
    <w:rsid w:val="00361660"/>
    <w:rsid w:val="00370248"/>
    <w:rsid w:val="00373980"/>
    <w:rsid w:val="003758D9"/>
    <w:rsid w:val="00376A96"/>
    <w:rsid w:val="00376D85"/>
    <w:rsid w:val="00377DC8"/>
    <w:rsid w:val="00380A42"/>
    <w:rsid w:val="00383B12"/>
    <w:rsid w:val="003857E9"/>
    <w:rsid w:val="00386B38"/>
    <w:rsid w:val="003919CA"/>
    <w:rsid w:val="00394679"/>
    <w:rsid w:val="00397D5B"/>
    <w:rsid w:val="00397FB2"/>
    <w:rsid w:val="003A130E"/>
    <w:rsid w:val="003A36B3"/>
    <w:rsid w:val="003A3A98"/>
    <w:rsid w:val="003A469D"/>
    <w:rsid w:val="003A4F37"/>
    <w:rsid w:val="003B20CC"/>
    <w:rsid w:val="003B3325"/>
    <w:rsid w:val="003C01A1"/>
    <w:rsid w:val="003C119D"/>
    <w:rsid w:val="003C249B"/>
    <w:rsid w:val="003C5260"/>
    <w:rsid w:val="003C5853"/>
    <w:rsid w:val="003C59A4"/>
    <w:rsid w:val="003C6AFD"/>
    <w:rsid w:val="003C6EE4"/>
    <w:rsid w:val="003C7F71"/>
    <w:rsid w:val="003D0D20"/>
    <w:rsid w:val="003D11B8"/>
    <w:rsid w:val="003D179A"/>
    <w:rsid w:val="003D1C54"/>
    <w:rsid w:val="003D367F"/>
    <w:rsid w:val="003D5C57"/>
    <w:rsid w:val="003E10FB"/>
    <w:rsid w:val="003E1BF4"/>
    <w:rsid w:val="003E582E"/>
    <w:rsid w:val="003E6154"/>
    <w:rsid w:val="003F1E1F"/>
    <w:rsid w:val="003F3EB5"/>
    <w:rsid w:val="003F5355"/>
    <w:rsid w:val="003F5ECC"/>
    <w:rsid w:val="003F6D6C"/>
    <w:rsid w:val="003F6E12"/>
    <w:rsid w:val="003F75C9"/>
    <w:rsid w:val="00400236"/>
    <w:rsid w:val="00401D3A"/>
    <w:rsid w:val="00402AE6"/>
    <w:rsid w:val="00404787"/>
    <w:rsid w:val="00412B28"/>
    <w:rsid w:val="00414177"/>
    <w:rsid w:val="00414445"/>
    <w:rsid w:val="0041632F"/>
    <w:rsid w:val="004203C3"/>
    <w:rsid w:val="004228B2"/>
    <w:rsid w:val="00424A9A"/>
    <w:rsid w:val="004252B4"/>
    <w:rsid w:val="004252C1"/>
    <w:rsid w:val="00427922"/>
    <w:rsid w:val="00430B1F"/>
    <w:rsid w:val="00433784"/>
    <w:rsid w:val="00435981"/>
    <w:rsid w:val="00440533"/>
    <w:rsid w:val="00443A08"/>
    <w:rsid w:val="00444667"/>
    <w:rsid w:val="004509F3"/>
    <w:rsid w:val="00451040"/>
    <w:rsid w:val="004551C1"/>
    <w:rsid w:val="00455DC2"/>
    <w:rsid w:val="00460786"/>
    <w:rsid w:val="0046477A"/>
    <w:rsid w:val="004664B4"/>
    <w:rsid w:val="004665EF"/>
    <w:rsid w:val="0046694D"/>
    <w:rsid w:val="00472F4B"/>
    <w:rsid w:val="00473338"/>
    <w:rsid w:val="00474BA7"/>
    <w:rsid w:val="00474FDE"/>
    <w:rsid w:val="00477B37"/>
    <w:rsid w:val="00483C57"/>
    <w:rsid w:val="00486049"/>
    <w:rsid w:val="00487314"/>
    <w:rsid w:val="00487EA8"/>
    <w:rsid w:val="00491A09"/>
    <w:rsid w:val="00496C9C"/>
    <w:rsid w:val="004A162A"/>
    <w:rsid w:val="004A3374"/>
    <w:rsid w:val="004A3434"/>
    <w:rsid w:val="004A4E9D"/>
    <w:rsid w:val="004A6955"/>
    <w:rsid w:val="004B21E7"/>
    <w:rsid w:val="004B2B8E"/>
    <w:rsid w:val="004B7880"/>
    <w:rsid w:val="004C1240"/>
    <w:rsid w:val="004C1A31"/>
    <w:rsid w:val="004C2BB3"/>
    <w:rsid w:val="004C5FD5"/>
    <w:rsid w:val="004C6910"/>
    <w:rsid w:val="004D0B20"/>
    <w:rsid w:val="004D197E"/>
    <w:rsid w:val="004D7F76"/>
    <w:rsid w:val="004E117D"/>
    <w:rsid w:val="004E1606"/>
    <w:rsid w:val="004E24F6"/>
    <w:rsid w:val="004E45D2"/>
    <w:rsid w:val="004E48F8"/>
    <w:rsid w:val="004E62BE"/>
    <w:rsid w:val="004E6A15"/>
    <w:rsid w:val="004F0C6A"/>
    <w:rsid w:val="004F240D"/>
    <w:rsid w:val="004F33A8"/>
    <w:rsid w:val="004F377A"/>
    <w:rsid w:val="00503E4F"/>
    <w:rsid w:val="00507BE1"/>
    <w:rsid w:val="00507C49"/>
    <w:rsid w:val="00507FC6"/>
    <w:rsid w:val="005103BC"/>
    <w:rsid w:val="00514E17"/>
    <w:rsid w:val="00517248"/>
    <w:rsid w:val="00521271"/>
    <w:rsid w:val="005219F4"/>
    <w:rsid w:val="00522644"/>
    <w:rsid w:val="005230F2"/>
    <w:rsid w:val="0052561C"/>
    <w:rsid w:val="005272BC"/>
    <w:rsid w:val="00532385"/>
    <w:rsid w:val="00535F21"/>
    <w:rsid w:val="00540626"/>
    <w:rsid w:val="00542BD7"/>
    <w:rsid w:val="00545031"/>
    <w:rsid w:val="00546C69"/>
    <w:rsid w:val="00547C31"/>
    <w:rsid w:val="00551083"/>
    <w:rsid w:val="00551285"/>
    <w:rsid w:val="00560F54"/>
    <w:rsid w:val="0056169D"/>
    <w:rsid w:val="005645DC"/>
    <w:rsid w:val="00564C0A"/>
    <w:rsid w:val="00565F67"/>
    <w:rsid w:val="00567722"/>
    <w:rsid w:val="005709E1"/>
    <w:rsid w:val="0057446D"/>
    <w:rsid w:val="00576EFF"/>
    <w:rsid w:val="005806D7"/>
    <w:rsid w:val="005846D1"/>
    <w:rsid w:val="005848DD"/>
    <w:rsid w:val="00592F7F"/>
    <w:rsid w:val="005A1538"/>
    <w:rsid w:val="005A22FC"/>
    <w:rsid w:val="005A3CE1"/>
    <w:rsid w:val="005A494A"/>
    <w:rsid w:val="005A662C"/>
    <w:rsid w:val="005B3EA5"/>
    <w:rsid w:val="005C6373"/>
    <w:rsid w:val="005D1D3A"/>
    <w:rsid w:val="005D20F6"/>
    <w:rsid w:val="005D4132"/>
    <w:rsid w:val="005D6378"/>
    <w:rsid w:val="005E6C25"/>
    <w:rsid w:val="00600208"/>
    <w:rsid w:val="00604AB8"/>
    <w:rsid w:val="0060605B"/>
    <w:rsid w:val="00611739"/>
    <w:rsid w:val="006133AA"/>
    <w:rsid w:val="00613C74"/>
    <w:rsid w:val="006161DE"/>
    <w:rsid w:val="00616AB0"/>
    <w:rsid w:val="00620927"/>
    <w:rsid w:val="0062298B"/>
    <w:rsid w:val="0062487D"/>
    <w:rsid w:val="00627B8C"/>
    <w:rsid w:val="00631779"/>
    <w:rsid w:val="0063240C"/>
    <w:rsid w:val="00640D57"/>
    <w:rsid w:val="00640D92"/>
    <w:rsid w:val="00644F28"/>
    <w:rsid w:val="00645B02"/>
    <w:rsid w:val="00646981"/>
    <w:rsid w:val="00653451"/>
    <w:rsid w:val="0065675B"/>
    <w:rsid w:val="0065760E"/>
    <w:rsid w:val="0065781B"/>
    <w:rsid w:val="0066058A"/>
    <w:rsid w:val="0066098B"/>
    <w:rsid w:val="00662933"/>
    <w:rsid w:val="006629E9"/>
    <w:rsid w:val="006634EF"/>
    <w:rsid w:val="00667882"/>
    <w:rsid w:val="00671356"/>
    <w:rsid w:val="00682F90"/>
    <w:rsid w:val="006830A4"/>
    <w:rsid w:val="00687FBC"/>
    <w:rsid w:val="006907BC"/>
    <w:rsid w:val="00691B9F"/>
    <w:rsid w:val="006930FA"/>
    <w:rsid w:val="0069575A"/>
    <w:rsid w:val="00695B54"/>
    <w:rsid w:val="006A03A9"/>
    <w:rsid w:val="006A3BF4"/>
    <w:rsid w:val="006A4A0D"/>
    <w:rsid w:val="006A4BCF"/>
    <w:rsid w:val="006C0FB9"/>
    <w:rsid w:val="006C5D5F"/>
    <w:rsid w:val="006D016C"/>
    <w:rsid w:val="006D17CB"/>
    <w:rsid w:val="006D18B3"/>
    <w:rsid w:val="006D43C7"/>
    <w:rsid w:val="006D4403"/>
    <w:rsid w:val="006D647B"/>
    <w:rsid w:val="006D7F38"/>
    <w:rsid w:val="006E2B01"/>
    <w:rsid w:val="006E33EB"/>
    <w:rsid w:val="006E4C4E"/>
    <w:rsid w:val="006F019A"/>
    <w:rsid w:val="006F6219"/>
    <w:rsid w:val="007023DA"/>
    <w:rsid w:val="0070338B"/>
    <w:rsid w:val="00705340"/>
    <w:rsid w:val="00710A1C"/>
    <w:rsid w:val="007112FA"/>
    <w:rsid w:val="00711B8E"/>
    <w:rsid w:val="00714A41"/>
    <w:rsid w:val="007169E4"/>
    <w:rsid w:val="00716EB0"/>
    <w:rsid w:val="00721887"/>
    <w:rsid w:val="0072221A"/>
    <w:rsid w:val="007225C7"/>
    <w:rsid w:val="007302A0"/>
    <w:rsid w:val="007305F8"/>
    <w:rsid w:val="00732766"/>
    <w:rsid w:val="00732B47"/>
    <w:rsid w:val="00733DD3"/>
    <w:rsid w:val="007346BD"/>
    <w:rsid w:val="00735379"/>
    <w:rsid w:val="00736142"/>
    <w:rsid w:val="0073737A"/>
    <w:rsid w:val="007415C7"/>
    <w:rsid w:val="00743C35"/>
    <w:rsid w:val="00745EA6"/>
    <w:rsid w:val="00746C0D"/>
    <w:rsid w:val="00755207"/>
    <w:rsid w:val="00755782"/>
    <w:rsid w:val="007611F4"/>
    <w:rsid w:val="00761214"/>
    <w:rsid w:val="00761DAB"/>
    <w:rsid w:val="0076320B"/>
    <w:rsid w:val="00767566"/>
    <w:rsid w:val="00770457"/>
    <w:rsid w:val="00772842"/>
    <w:rsid w:val="00772AF4"/>
    <w:rsid w:val="00775B5C"/>
    <w:rsid w:val="007801C5"/>
    <w:rsid w:val="00782902"/>
    <w:rsid w:val="007855D1"/>
    <w:rsid w:val="00786989"/>
    <w:rsid w:val="00793194"/>
    <w:rsid w:val="00793EDC"/>
    <w:rsid w:val="00794F4A"/>
    <w:rsid w:val="007A2E29"/>
    <w:rsid w:val="007A39BB"/>
    <w:rsid w:val="007A725F"/>
    <w:rsid w:val="007B0132"/>
    <w:rsid w:val="007B30C8"/>
    <w:rsid w:val="007B4F8D"/>
    <w:rsid w:val="007C0DD7"/>
    <w:rsid w:val="007C221F"/>
    <w:rsid w:val="007C2B6E"/>
    <w:rsid w:val="007C2F80"/>
    <w:rsid w:val="007C6839"/>
    <w:rsid w:val="007D2ECD"/>
    <w:rsid w:val="007D386A"/>
    <w:rsid w:val="007D5D54"/>
    <w:rsid w:val="007D5FF3"/>
    <w:rsid w:val="007E030F"/>
    <w:rsid w:val="007E67A2"/>
    <w:rsid w:val="007E77B7"/>
    <w:rsid w:val="007E7EFE"/>
    <w:rsid w:val="007F008D"/>
    <w:rsid w:val="007F2DCA"/>
    <w:rsid w:val="007F430B"/>
    <w:rsid w:val="007F4931"/>
    <w:rsid w:val="007F7727"/>
    <w:rsid w:val="00800343"/>
    <w:rsid w:val="00802694"/>
    <w:rsid w:val="00804CD5"/>
    <w:rsid w:val="008056F1"/>
    <w:rsid w:val="00812914"/>
    <w:rsid w:val="00814103"/>
    <w:rsid w:val="00814232"/>
    <w:rsid w:val="00815FD9"/>
    <w:rsid w:val="0081641B"/>
    <w:rsid w:val="00817CDD"/>
    <w:rsid w:val="008207ED"/>
    <w:rsid w:val="008304C9"/>
    <w:rsid w:val="00832196"/>
    <w:rsid w:val="00832285"/>
    <w:rsid w:val="008361AB"/>
    <w:rsid w:val="008364EE"/>
    <w:rsid w:val="00843955"/>
    <w:rsid w:val="00845346"/>
    <w:rsid w:val="008515A0"/>
    <w:rsid w:val="0085317B"/>
    <w:rsid w:val="0085326D"/>
    <w:rsid w:val="00857E59"/>
    <w:rsid w:val="00861319"/>
    <w:rsid w:val="00864129"/>
    <w:rsid w:val="008647EE"/>
    <w:rsid w:val="008657C2"/>
    <w:rsid w:val="00867B2A"/>
    <w:rsid w:val="008740FC"/>
    <w:rsid w:val="00876451"/>
    <w:rsid w:val="00877FBB"/>
    <w:rsid w:val="00883167"/>
    <w:rsid w:val="008852AE"/>
    <w:rsid w:val="00885CC7"/>
    <w:rsid w:val="00885D53"/>
    <w:rsid w:val="00885DB5"/>
    <w:rsid w:val="008865F1"/>
    <w:rsid w:val="0088661B"/>
    <w:rsid w:val="00890210"/>
    <w:rsid w:val="00890AE6"/>
    <w:rsid w:val="008A22DD"/>
    <w:rsid w:val="008B03E2"/>
    <w:rsid w:val="008B1644"/>
    <w:rsid w:val="008B1A13"/>
    <w:rsid w:val="008C028F"/>
    <w:rsid w:val="008C23CA"/>
    <w:rsid w:val="008C4DB4"/>
    <w:rsid w:val="008C537B"/>
    <w:rsid w:val="008C54B8"/>
    <w:rsid w:val="008C605F"/>
    <w:rsid w:val="008C7358"/>
    <w:rsid w:val="008C7AF3"/>
    <w:rsid w:val="008D05E8"/>
    <w:rsid w:val="008D1A7D"/>
    <w:rsid w:val="008D5CEB"/>
    <w:rsid w:val="008D7A9E"/>
    <w:rsid w:val="008E1A6E"/>
    <w:rsid w:val="008E44E9"/>
    <w:rsid w:val="0090130F"/>
    <w:rsid w:val="009039FC"/>
    <w:rsid w:val="009042A6"/>
    <w:rsid w:val="00904E91"/>
    <w:rsid w:val="00904F6A"/>
    <w:rsid w:val="0091003B"/>
    <w:rsid w:val="0091564C"/>
    <w:rsid w:val="00915987"/>
    <w:rsid w:val="00916C08"/>
    <w:rsid w:val="009212D5"/>
    <w:rsid w:val="00921CCC"/>
    <w:rsid w:val="009249BD"/>
    <w:rsid w:val="009254D6"/>
    <w:rsid w:val="00927D1E"/>
    <w:rsid w:val="00927D3F"/>
    <w:rsid w:val="0093152A"/>
    <w:rsid w:val="009347CE"/>
    <w:rsid w:val="009351C8"/>
    <w:rsid w:val="00937EC6"/>
    <w:rsid w:val="009443D6"/>
    <w:rsid w:val="009461A4"/>
    <w:rsid w:val="009467ED"/>
    <w:rsid w:val="00952B4E"/>
    <w:rsid w:val="00956156"/>
    <w:rsid w:val="00956823"/>
    <w:rsid w:val="009571F4"/>
    <w:rsid w:val="00960539"/>
    <w:rsid w:val="00962374"/>
    <w:rsid w:val="009645F4"/>
    <w:rsid w:val="009666A3"/>
    <w:rsid w:val="009674E6"/>
    <w:rsid w:val="00971AC9"/>
    <w:rsid w:val="00971C39"/>
    <w:rsid w:val="00971FA6"/>
    <w:rsid w:val="00973AD6"/>
    <w:rsid w:val="009918CD"/>
    <w:rsid w:val="0099357F"/>
    <w:rsid w:val="009A1582"/>
    <w:rsid w:val="009A3531"/>
    <w:rsid w:val="009A6ACD"/>
    <w:rsid w:val="009A72CF"/>
    <w:rsid w:val="009B53B6"/>
    <w:rsid w:val="009B541A"/>
    <w:rsid w:val="009C25C8"/>
    <w:rsid w:val="009C377D"/>
    <w:rsid w:val="009C38D1"/>
    <w:rsid w:val="009C3AC7"/>
    <w:rsid w:val="009C49EE"/>
    <w:rsid w:val="009C4FA8"/>
    <w:rsid w:val="009C578C"/>
    <w:rsid w:val="009C7EAB"/>
    <w:rsid w:val="009D33C4"/>
    <w:rsid w:val="009D4919"/>
    <w:rsid w:val="009D7E15"/>
    <w:rsid w:val="009E0BEB"/>
    <w:rsid w:val="009E7654"/>
    <w:rsid w:val="009E7CF9"/>
    <w:rsid w:val="009F4CE1"/>
    <w:rsid w:val="009F7FAE"/>
    <w:rsid w:val="00A007B6"/>
    <w:rsid w:val="00A00A9E"/>
    <w:rsid w:val="00A00E38"/>
    <w:rsid w:val="00A013D1"/>
    <w:rsid w:val="00A03D3F"/>
    <w:rsid w:val="00A12ACA"/>
    <w:rsid w:val="00A12F49"/>
    <w:rsid w:val="00A13A1F"/>
    <w:rsid w:val="00A14072"/>
    <w:rsid w:val="00A14DEB"/>
    <w:rsid w:val="00A15181"/>
    <w:rsid w:val="00A16AA1"/>
    <w:rsid w:val="00A208B9"/>
    <w:rsid w:val="00A21065"/>
    <w:rsid w:val="00A21389"/>
    <w:rsid w:val="00A27CC7"/>
    <w:rsid w:val="00A31304"/>
    <w:rsid w:val="00A31749"/>
    <w:rsid w:val="00A31E92"/>
    <w:rsid w:val="00A32FB9"/>
    <w:rsid w:val="00A34DB2"/>
    <w:rsid w:val="00A35964"/>
    <w:rsid w:val="00A36A8E"/>
    <w:rsid w:val="00A411B5"/>
    <w:rsid w:val="00A44162"/>
    <w:rsid w:val="00A448B7"/>
    <w:rsid w:val="00A44CFE"/>
    <w:rsid w:val="00A47F9C"/>
    <w:rsid w:val="00A520E2"/>
    <w:rsid w:val="00A5453B"/>
    <w:rsid w:val="00A556A8"/>
    <w:rsid w:val="00A61428"/>
    <w:rsid w:val="00A63DC1"/>
    <w:rsid w:val="00A73C26"/>
    <w:rsid w:val="00A75638"/>
    <w:rsid w:val="00A75C8F"/>
    <w:rsid w:val="00A771B8"/>
    <w:rsid w:val="00A802C9"/>
    <w:rsid w:val="00A806EA"/>
    <w:rsid w:val="00A80A48"/>
    <w:rsid w:val="00A80EEF"/>
    <w:rsid w:val="00A90FAE"/>
    <w:rsid w:val="00A923C2"/>
    <w:rsid w:val="00A966E0"/>
    <w:rsid w:val="00AA3143"/>
    <w:rsid w:val="00AB0CA1"/>
    <w:rsid w:val="00AB19CE"/>
    <w:rsid w:val="00AB4410"/>
    <w:rsid w:val="00AC1B5F"/>
    <w:rsid w:val="00AC2D31"/>
    <w:rsid w:val="00AC5ED8"/>
    <w:rsid w:val="00AD4824"/>
    <w:rsid w:val="00AD547C"/>
    <w:rsid w:val="00AD6FAB"/>
    <w:rsid w:val="00AE1A91"/>
    <w:rsid w:val="00AE4150"/>
    <w:rsid w:val="00AF048D"/>
    <w:rsid w:val="00AF16D9"/>
    <w:rsid w:val="00AF2DD7"/>
    <w:rsid w:val="00AF44E7"/>
    <w:rsid w:val="00AF69BF"/>
    <w:rsid w:val="00AF7C42"/>
    <w:rsid w:val="00B01A8B"/>
    <w:rsid w:val="00B024E9"/>
    <w:rsid w:val="00B06CE5"/>
    <w:rsid w:val="00B0787E"/>
    <w:rsid w:val="00B10622"/>
    <w:rsid w:val="00B143EB"/>
    <w:rsid w:val="00B1735C"/>
    <w:rsid w:val="00B208CB"/>
    <w:rsid w:val="00B22FD8"/>
    <w:rsid w:val="00B2594E"/>
    <w:rsid w:val="00B278DF"/>
    <w:rsid w:val="00B303F9"/>
    <w:rsid w:val="00B316AD"/>
    <w:rsid w:val="00B338EA"/>
    <w:rsid w:val="00B34C78"/>
    <w:rsid w:val="00B3693C"/>
    <w:rsid w:val="00B40F9E"/>
    <w:rsid w:val="00B4549B"/>
    <w:rsid w:val="00B45F69"/>
    <w:rsid w:val="00B46AFA"/>
    <w:rsid w:val="00B51785"/>
    <w:rsid w:val="00B53FD6"/>
    <w:rsid w:val="00B55127"/>
    <w:rsid w:val="00B556C7"/>
    <w:rsid w:val="00B607A8"/>
    <w:rsid w:val="00B60E83"/>
    <w:rsid w:val="00B63049"/>
    <w:rsid w:val="00B66A2D"/>
    <w:rsid w:val="00B70577"/>
    <w:rsid w:val="00B708B3"/>
    <w:rsid w:val="00B77C4F"/>
    <w:rsid w:val="00B82467"/>
    <w:rsid w:val="00B84520"/>
    <w:rsid w:val="00B85FE7"/>
    <w:rsid w:val="00B874F3"/>
    <w:rsid w:val="00B93D78"/>
    <w:rsid w:val="00BA07C4"/>
    <w:rsid w:val="00BA49F0"/>
    <w:rsid w:val="00BA6460"/>
    <w:rsid w:val="00BA6574"/>
    <w:rsid w:val="00BA7D0A"/>
    <w:rsid w:val="00BA7D7A"/>
    <w:rsid w:val="00BB0392"/>
    <w:rsid w:val="00BB1AD6"/>
    <w:rsid w:val="00BB75B7"/>
    <w:rsid w:val="00BC069A"/>
    <w:rsid w:val="00BC2347"/>
    <w:rsid w:val="00BC767A"/>
    <w:rsid w:val="00BC793C"/>
    <w:rsid w:val="00BD0817"/>
    <w:rsid w:val="00BD1E0E"/>
    <w:rsid w:val="00BD1E18"/>
    <w:rsid w:val="00BD2510"/>
    <w:rsid w:val="00BD4356"/>
    <w:rsid w:val="00BD526F"/>
    <w:rsid w:val="00BD646E"/>
    <w:rsid w:val="00BE1877"/>
    <w:rsid w:val="00BE4437"/>
    <w:rsid w:val="00BE44AA"/>
    <w:rsid w:val="00BE6235"/>
    <w:rsid w:val="00BF08E3"/>
    <w:rsid w:val="00BF3624"/>
    <w:rsid w:val="00BF37A9"/>
    <w:rsid w:val="00BF6ADB"/>
    <w:rsid w:val="00BF720E"/>
    <w:rsid w:val="00BF73EC"/>
    <w:rsid w:val="00C00B96"/>
    <w:rsid w:val="00C0236D"/>
    <w:rsid w:val="00C034AB"/>
    <w:rsid w:val="00C11AB5"/>
    <w:rsid w:val="00C13F9B"/>
    <w:rsid w:val="00C210F2"/>
    <w:rsid w:val="00C21E63"/>
    <w:rsid w:val="00C26D48"/>
    <w:rsid w:val="00C277BB"/>
    <w:rsid w:val="00C33753"/>
    <w:rsid w:val="00C34BE0"/>
    <w:rsid w:val="00C41133"/>
    <w:rsid w:val="00C43855"/>
    <w:rsid w:val="00C45CB9"/>
    <w:rsid w:val="00C52A9B"/>
    <w:rsid w:val="00C54AED"/>
    <w:rsid w:val="00C577F1"/>
    <w:rsid w:val="00C6576E"/>
    <w:rsid w:val="00C71623"/>
    <w:rsid w:val="00C71EBC"/>
    <w:rsid w:val="00C73744"/>
    <w:rsid w:val="00C83819"/>
    <w:rsid w:val="00C8562C"/>
    <w:rsid w:val="00C87841"/>
    <w:rsid w:val="00C938B9"/>
    <w:rsid w:val="00C95853"/>
    <w:rsid w:val="00CA07E7"/>
    <w:rsid w:val="00CA1B77"/>
    <w:rsid w:val="00CA2E43"/>
    <w:rsid w:val="00CB16D4"/>
    <w:rsid w:val="00CB4E8F"/>
    <w:rsid w:val="00CB4EF0"/>
    <w:rsid w:val="00CB505F"/>
    <w:rsid w:val="00CB5432"/>
    <w:rsid w:val="00CB6EEF"/>
    <w:rsid w:val="00CD291A"/>
    <w:rsid w:val="00CE2E7B"/>
    <w:rsid w:val="00CE64A8"/>
    <w:rsid w:val="00CE6E2D"/>
    <w:rsid w:val="00CE7A9D"/>
    <w:rsid w:val="00CE7C41"/>
    <w:rsid w:val="00CF001F"/>
    <w:rsid w:val="00CF18F9"/>
    <w:rsid w:val="00CF281B"/>
    <w:rsid w:val="00D04A0D"/>
    <w:rsid w:val="00D07238"/>
    <w:rsid w:val="00D15F8E"/>
    <w:rsid w:val="00D32688"/>
    <w:rsid w:val="00D32AA5"/>
    <w:rsid w:val="00D342AB"/>
    <w:rsid w:val="00D369C1"/>
    <w:rsid w:val="00D441B8"/>
    <w:rsid w:val="00D446E3"/>
    <w:rsid w:val="00D4500B"/>
    <w:rsid w:val="00D45E3F"/>
    <w:rsid w:val="00D45EC3"/>
    <w:rsid w:val="00D530B8"/>
    <w:rsid w:val="00D54B30"/>
    <w:rsid w:val="00D60470"/>
    <w:rsid w:val="00D615BC"/>
    <w:rsid w:val="00D62813"/>
    <w:rsid w:val="00D646E0"/>
    <w:rsid w:val="00D657D9"/>
    <w:rsid w:val="00D6615C"/>
    <w:rsid w:val="00D6663F"/>
    <w:rsid w:val="00D713E5"/>
    <w:rsid w:val="00D71CF3"/>
    <w:rsid w:val="00D7342A"/>
    <w:rsid w:val="00D80825"/>
    <w:rsid w:val="00D8167F"/>
    <w:rsid w:val="00D85E5C"/>
    <w:rsid w:val="00D86B85"/>
    <w:rsid w:val="00D92BFF"/>
    <w:rsid w:val="00D97986"/>
    <w:rsid w:val="00DA1468"/>
    <w:rsid w:val="00DA280B"/>
    <w:rsid w:val="00DA3930"/>
    <w:rsid w:val="00DA4302"/>
    <w:rsid w:val="00DA591B"/>
    <w:rsid w:val="00DB1F8F"/>
    <w:rsid w:val="00DB2442"/>
    <w:rsid w:val="00DB4F26"/>
    <w:rsid w:val="00DB72A1"/>
    <w:rsid w:val="00DB7632"/>
    <w:rsid w:val="00DC42C4"/>
    <w:rsid w:val="00DC6331"/>
    <w:rsid w:val="00DD0A0B"/>
    <w:rsid w:val="00DD2F09"/>
    <w:rsid w:val="00DE0330"/>
    <w:rsid w:val="00DE16F8"/>
    <w:rsid w:val="00DE6887"/>
    <w:rsid w:val="00DF157E"/>
    <w:rsid w:val="00DF1659"/>
    <w:rsid w:val="00DF4248"/>
    <w:rsid w:val="00DF61E2"/>
    <w:rsid w:val="00DF7471"/>
    <w:rsid w:val="00DF7A2E"/>
    <w:rsid w:val="00E046B4"/>
    <w:rsid w:val="00E04C10"/>
    <w:rsid w:val="00E05663"/>
    <w:rsid w:val="00E14938"/>
    <w:rsid w:val="00E16D93"/>
    <w:rsid w:val="00E172D6"/>
    <w:rsid w:val="00E17474"/>
    <w:rsid w:val="00E17F03"/>
    <w:rsid w:val="00E21D25"/>
    <w:rsid w:val="00E2454C"/>
    <w:rsid w:val="00E31E93"/>
    <w:rsid w:val="00E33033"/>
    <w:rsid w:val="00E37CB6"/>
    <w:rsid w:val="00E42909"/>
    <w:rsid w:val="00E431D5"/>
    <w:rsid w:val="00E45837"/>
    <w:rsid w:val="00E45E2C"/>
    <w:rsid w:val="00E47BED"/>
    <w:rsid w:val="00E50F07"/>
    <w:rsid w:val="00E535DF"/>
    <w:rsid w:val="00E54D4A"/>
    <w:rsid w:val="00E57CEA"/>
    <w:rsid w:val="00E61F28"/>
    <w:rsid w:val="00E6267E"/>
    <w:rsid w:val="00E62D8A"/>
    <w:rsid w:val="00E63613"/>
    <w:rsid w:val="00E64843"/>
    <w:rsid w:val="00E67B3E"/>
    <w:rsid w:val="00E70E0B"/>
    <w:rsid w:val="00E71234"/>
    <w:rsid w:val="00E71874"/>
    <w:rsid w:val="00E73A47"/>
    <w:rsid w:val="00E7643E"/>
    <w:rsid w:val="00E776D6"/>
    <w:rsid w:val="00E80A4B"/>
    <w:rsid w:val="00E80DBF"/>
    <w:rsid w:val="00E8639B"/>
    <w:rsid w:val="00E8649F"/>
    <w:rsid w:val="00E8796B"/>
    <w:rsid w:val="00E90083"/>
    <w:rsid w:val="00E94211"/>
    <w:rsid w:val="00E951BC"/>
    <w:rsid w:val="00EA0E19"/>
    <w:rsid w:val="00EA2AFA"/>
    <w:rsid w:val="00EA37B7"/>
    <w:rsid w:val="00EA5660"/>
    <w:rsid w:val="00EA5A9B"/>
    <w:rsid w:val="00EA69B2"/>
    <w:rsid w:val="00EB3A35"/>
    <w:rsid w:val="00EC0D32"/>
    <w:rsid w:val="00EC2ED0"/>
    <w:rsid w:val="00EC3BE8"/>
    <w:rsid w:val="00EC4CA4"/>
    <w:rsid w:val="00EC4DEC"/>
    <w:rsid w:val="00EC68EA"/>
    <w:rsid w:val="00EC76A0"/>
    <w:rsid w:val="00EC7A27"/>
    <w:rsid w:val="00ED0B91"/>
    <w:rsid w:val="00ED3196"/>
    <w:rsid w:val="00ED4AF3"/>
    <w:rsid w:val="00EE410A"/>
    <w:rsid w:val="00EE5109"/>
    <w:rsid w:val="00EE7205"/>
    <w:rsid w:val="00EF08FA"/>
    <w:rsid w:val="00EF0FD0"/>
    <w:rsid w:val="00EF2291"/>
    <w:rsid w:val="00EF5120"/>
    <w:rsid w:val="00EF61D4"/>
    <w:rsid w:val="00EF7160"/>
    <w:rsid w:val="00F0283C"/>
    <w:rsid w:val="00F03968"/>
    <w:rsid w:val="00F11876"/>
    <w:rsid w:val="00F22557"/>
    <w:rsid w:val="00F25153"/>
    <w:rsid w:val="00F257B6"/>
    <w:rsid w:val="00F2769F"/>
    <w:rsid w:val="00F303D1"/>
    <w:rsid w:val="00F30E32"/>
    <w:rsid w:val="00F31963"/>
    <w:rsid w:val="00F34070"/>
    <w:rsid w:val="00F3586A"/>
    <w:rsid w:val="00F41642"/>
    <w:rsid w:val="00F43377"/>
    <w:rsid w:val="00F443F5"/>
    <w:rsid w:val="00F47524"/>
    <w:rsid w:val="00F47C19"/>
    <w:rsid w:val="00F5309A"/>
    <w:rsid w:val="00F567BB"/>
    <w:rsid w:val="00F61D6B"/>
    <w:rsid w:val="00F6700A"/>
    <w:rsid w:val="00F70FB7"/>
    <w:rsid w:val="00F717AC"/>
    <w:rsid w:val="00F717FE"/>
    <w:rsid w:val="00F732B0"/>
    <w:rsid w:val="00F76208"/>
    <w:rsid w:val="00F76B4A"/>
    <w:rsid w:val="00F7741D"/>
    <w:rsid w:val="00F778D3"/>
    <w:rsid w:val="00F812A4"/>
    <w:rsid w:val="00F822BD"/>
    <w:rsid w:val="00F84408"/>
    <w:rsid w:val="00F86FB8"/>
    <w:rsid w:val="00F904EB"/>
    <w:rsid w:val="00F914DB"/>
    <w:rsid w:val="00F93A33"/>
    <w:rsid w:val="00F976A2"/>
    <w:rsid w:val="00FA0D0C"/>
    <w:rsid w:val="00FA45F0"/>
    <w:rsid w:val="00FA4E7D"/>
    <w:rsid w:val="00FA76F8"/>
    <w:rsid w:val="00FB05F3"/>
    <w:rsid w:val="00FB181E"/>
    <w:rsid w:val="00FC014A"/>
    <w:rsid w:val="00FC186A"/>
    <w:rsid w:val="00FC2300"/>
    <w:rsid w:val="00FC41D5"/>
    <w:rsid w:val="00FC5953"/>
    <w:rsid w:val="00FC6BAD"/>
    <w:rsid w:val="00FD1A6A"/>
    <w:rsid w:val="00FD1A7A"/>
    <w:rsid w:val="00FD255D"/>
    <w:rsid w:val="00FD318E"/>
    <w:rsid w:val="00FD351F"/>
    <w:rsid w:val="00FD6113"/>
    <w:rsid w:val="00FD64C0"/>
    <w:rsid w:val="00FE00E9"/>
    <w:rsid w:val="00FE20EA"/>
    <w:rsid w:val="00FE29A5"/>
    <w:rsid w:val="00FE6B26"/>
    <w:rsid w:val="00FF2DC3"/>
    <w:rsid w:val="00FF30F3"/>
    <w:rsid w:val="00FF4927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1C474-C7B6-4C23-94C1-36BECEED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2467"/>
  </w:style>
  <w:style w:type="paragraph" w:styleId="Footer">
    <w:name w:val="footer"/>
    <w:basedOn w:val="Normal"/>
    <w:link w:val="FooterChar"/>
    <w:uiPriority w:val="99"/>
    <w:unhideWhenUsed/>
    <w:rsid w:val="00B824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2467"/>
  </w:style>
  <w:style w:type="paragraph" w:styleId="ListParagraph">
    <w:name w:val="List Paragraph"/>
    <w:basedOn w:val="Normal"/>
    <w:uiPriority w:val="34"/>
    <w:qFormat/>
    <w:rsid w:val="0037024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CCE7D-4BB1-42FE-8F57-2D950A73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2013-10-27T02:27:00Z</cp:lastPrinted>
  <dcterms:created xsi:type="dcterms:W3CDTF">2013-10-26T23:06:00Z</dcterms:created>
  <dcterms:modified xsi:type="dcterms:W3CDTF">2013-10-27T03:23:00Z</dcterms:modified>
</cp:coreProperties>
</file>